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8C77FC">
      <w:pPr>
        <w:jc w:val="center"/>
        <w:rPr>
          <w:lang w:eastAsia="ar-SA"/>
        </w:rPr>
      </w:pPr>
      <w:proofErr w:type="gramStart"/>
      <w:r w:rsidRPr="00743BB0">
        <w:rPr>
          <w:b/>
          <w:bCs/>
          <w:szCs w:val="28"/>
        </w:rPr>
        <w:t>«</w:t>
      </w:r>
      <w:r w:rsidR="008C77FC" w:rsidRPr="008C77FC">
        <w:rPr>
          <w:b/>
          <w:bCs/>
          <w:sz w:val="28"/>
          <w:szCs w:val="28"/>
        </w:rPr>
        <w:t>Прикладное исламское право (</w:t>
      </w:r>
      <w:proofErr w:type="spellStart"/>
      <w:r w:rsidR="008C77FC" w:rsidRPr="008C77FC">
        <w:rPr>
          <w:b/>
          <w:bCs/>
          <w:sz w:val="28"/>
          <w:szCs w:val="28"/>
        </w:rPr>
        <w:t>кадая</w:t>
      </w:r>
      <w:proofErr w:type="spellEnd"/>
      <w:r w:rsidR="008C77FC" w:rsidRPr="008C77FC">
        <w:rPr>
          <w:b/>
          <w:bCs/>
          <w:sz w:val="28"/>
          <w:szCs w:val="28"/>
        </w:rPr>
        <w:t xml:space="preserve"> </w:t>
      </w:r>
      <w:proofErr w:type="spellStart"/>
      <w:r w:rsidR="008C77FC" w:rsidRPr="008C77FC">
        <w:rPr>
          <w:b/>
          <w:bCs/>
          <w:sz w:val="28"/>
          <w:szCs w:val="28"/>
        </w:rPr>
        <w:t>муасара</w:t>
      </w:r>
      <w:proofErr w:type="spellEnd"/>
      <w:r w:rsidR="008C77FC" w:rsidRPr="008C77FC">
        <w:rPr>
          <w:b/>
          <w:bCs/>
          <w:sz w:val="28"/>
          <w:szCs w:val="28"/>
        </w:rPr>
        <w:t>)</w:t>
      </w:r>
      <w:r w:rsidR="00743BB0" w:rsidRPr="00743BB0">
        <w:rPr>
          <w:b/>
          <w:bCs/>
          <w:sz w:val="28"/>
          <w:szCs w:val="28"/>
        </w:rPr>
        <w:t>)</w:t>
      </w:r>
      <w:r w:rsidR="00032535" w:rsidRPr="00743BB0">
        <w:rPr>
          <w:b/>
          <w:bCs/>
          <w:sz w:val="28"/>
          <w:szCs w:val="28"/>
        </w:rPr>
        <w:t>»</w:t>
      </w:r>
      <w:proofErr w:type="gramEnd"/>
    </w:p>
    <w:p w:rsidR="00BF5AF6" w:rsidRDefault="00D3351A" w:rsidP="0004550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="00BF5AF6" w:rsidRPr="00743BB0">
        <w:rPr>
          <w:bCs/>
          <w:sz w:val="28"/>
          <w:szCs w:val="28"/>
        </w:rPr>
        <w:t>«</w:t>
      </w:r>
      <w:r w:rsidR="00BF5AF6"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43BB0" w:rsidRDefault="00D3351A" w:rsidP="0004550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43BB0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869B1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869B1">
        <w:rPr>
          <w:bCs/>
          <w:sz w:val="28"/>
          <w:szCs w:val="28"/>
        </w:rPr>
        <w:t>Профиль подготовки – «Исламские науки»</w:t>
      </w:r>
    </w:p>
    <w:p w:rsidR="00BF5AF6" w:rsidRPr="007869B1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869B1">
        <w:rPr>
          <w:b/>
          <w:sz w:val="28"/>
          <w:szCs w:val="28"/>
        </w:rPr>
        <w:t xml:space="preserve">1.2. </w:t>
      </w:r>
      <w:r w:rsidR="00BF5AF6" w:rsidRPr="007869B1">
        <w:rPr>
          <w:b/>
          <w:sz w:val="28"/>
          <w:szCs w:val="28"/>
        </w:rPr>
        <w:t>Код и наименование дисциплины</w:t>
      </w:r>
    </w:p>
    <w:p w:rsidR="00BF5AF6" w:rsidRPr="00F47D7C" w:rsidRDefault="00BF5AF6" w:rsidP="00F47D7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7869B1">
        <w:rPr>
          <w:iCs/>
          <w:sz w:val="28"/>
          <w:szCs w:val="28"/>
        </w:rPr>
        <w:t xml:space="preserve">ОПД. </w:t>
      </w:r>
      <w:r w:rsidR="00743BB0" w:rsidRPr="007869B1">
        <w:rPr>
          <w:iCs/>
          <w:sz w:val="28"/>
          <w:szCs w:val="28"/>
        </w:rPr>
        <w:t>0</w:t>
      </w:r>
      <w:r w:rsidR="00F47D7C">
        <w:rPr>
          <w:iCs/>
          <w:sz w:val="28"/>
          <w:szCs w:val="28"/>
        </w:rPr>
        <w:t>9</w:t>
      </w:r>
      <w:r w:rsidRPr="007869B1">
        <w:rPr>
          <w:iCs/>
          <w:sz w:val="28"/>
          <w:szCs w:val="28"/>
        </w:rPr>
        <w:t xml:space="preserve"> </w:t>
      </w:r>
      <w:r w:rsidR="008C77FC" w:rsidRPr="00F47D7C">
        <w:rPr>
          <w:iCs/>
          <w:sz w:val="28"/>
          <w:szCs w:val="28"/>
        </w:rPr>
        <w:t>Прикладное исламское право (</w:t>
      </w:r>
      <w:proofErr w:type="spellStart"/>
      <w:r w:rsidR="008C77FC" w:rsidRPr="00F47D7C">
        <w:rPr>
          <w:iCs/>
          <w:sz w:val="28"/>
          <w:szCs w:val="28"/>
        </w:rPr>
        <w:t>кадая</w:t>
      </w:r>
      <w:proofErr w:type="spellEnd"/>
      <w:r w:rsidR="008C77FC" w:rsidRPr="00F47D7C">
        <w:rPr>
          <w:iCs/>
          <w:sz w:val="28"/>
          <w:szCs w:val="28"/>
        </w:rPr>
        <w:t xml:space="preserve"> </w:t>
      </w:r>
      <w:proofErr w:type="spellStart"/>
      <w:r w:rsidR="008C77FC" w:rsidRPr="00F47D7C">
        <w:rPr>
          <w:iCs/>
          <w:sz w:val="28"/>
          <w:szCs w:val="28"/>
        </w:rPr>
        <w:t>муасара</w:t>
      </w:r>
      <w:proofErr w:type="spellEnd"/>
      <w:r w:rsidR="008C77FC" w:rsidRPr="00F47D7C">
        <w:rPr>
          <w:iCs/>
          <w:sz w:val="28"/>
          <w:szCs w:val="28"/>
        </w:rPr>
        <w:t>)</w:t>
      </w:r>
    </w:p>
    <w:p w:rsidR="00BF5AF6" w:rsidRPr="00F47D7C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47D7C">
        <w:rPr>
          <w:b/>
          <w:sz w:val="28"/>
          <w:szCs w:val="28"/>
        </w:rPr>
        <w:t xml:space="preserve">1.3. </w:t>
      </w:r>
      <w:r w:rsidR="00BF5AF6" w:rsidRPr="00F47D7C">
        <w:rPr>
          <w:b/>
          <w:sz w:val="28"/>
          <w:szCs w:val="28"/>
        </w:rPr>
        <w:t>Цел</w:t>
      </w:r>
      <w:proofErr w:type="gramStart"/>
      <w:r w:rsidR="00BF5AF6" w:rsidRPr="00F47D7C">
        <w:rPr>
          <w:b/>
          <w:sz w:val="28"/>
          <w:szCs w:val="28"/>
        </w:rPr>
        <w:t>ь(</w:t>
      </w:r>
      <w:proofErr w:type="gramEnd"/>
      <w:r w:rsidR="00BF5AF6" w:rsidRPr="00F47D7C">
        <w:rPr>
          <w:b/>
          <w:sz w:val="28"/>
          <w:szCs w:val="28"/>
        </w:rPr>
        <w:t>и) освоения дисциплины</w:t>
      </w:r>
    </w:p>
    <w:p w:rsidR="00BF5AF6" w:rsidRPr="00F47D7C" w:rsidRDefault="00F47D7C" w:rsidP="00D3351A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F47D7C">
        <w:rPr>
          <w:sz w:val="28"/>
          <w:szCs w:val="28"/>
        </w:rPr>
        <w:t>ознакомление студентов с современными формами и видами финансово</w:t>
      </w:r>
      <w:r w:rsidRPr="00F47D7C">
        <w:rPr>
          <w:sz w:val="28"/>
          <w:szCs w:val="28"/>
          <w:rtl/>
        </w:rPr>
        <w:t>-</w:t>
      </w:r>
      <w:r w:rsidRPr="00F47D7C">
        <w:rPr>
          <w:sz w:val="28"/>
          <w:szCs w:val="28"/>
        </w:rPr>
        <w:t>правовых вз</w:t>
      </w:r>
      <w:r w:rsidRPr="00F47D7C">
        <w:rPr>
          <w:sz w:val="28"/>
          <w:szCs w:val="28"/>
        </w:rPr>
        <w:t>аимоотношений в исламском праве</w:t>
      </w:r>
      <w:r w:rsidR="002C51E7" w:rsidRPr="00F47D7C">
        <w:rPr>
          <w:sz w:val="28"/>
          <w:szCs w:val="28"/>
        </w:rPr>
        <w:t>.</w:t>
      </w:r>
    </w:p>
    <w:p w:rsidR="00BF5AF6" w:rsidRPr="00F47D7C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47D7C">
        <w:rPr>
          <w:b/>
          <w:sz w:val="28"/>
          <w:szCs w:val="28"/>
        </w:rPr>
        <w:t>Задачи курса:</w:t>
      </w:r>
    </w:p>
    <w:p w:rsidR="00F47D7C" w:rsidRPr="00F47D7C" w:rsidRDefault="00F47D7C" w:rsidP="00F47D7C">
      <w:pPr>
        <w:pStyle w:val="ae"/>
        <w:numPr>
          <w:ilvl w:val="0"/>
          <w:numId w:val="36"/>
        </w:numPr>
        <w:rPr>
          <w:sz w:val="28"/>
          <w:szCs w:val="28"/>
        </w:rPr>
      </w:pPr>
      <w:r w:rsidRPr="00F47D7C">
        <w:rPr>
          <w:sz w:val="28"/>
          <w:szCs w:val="28"/>
        </w:rPr>
        <w:t>ознакомить студентов с отличительными особенностями прикладного исламского права и определить его место среди других крупнейших правовых систем современности.</w:t>
      </w:r>
    </w:p>
    <w:p w:rsidR="00F47D7C" w:rsidRPr="00F47D7C" w:rsidRDefault="00F47D7C" w:rsidP="00F47D7C">
      <w:pPr>
        <w:pStyle w:val="ae"/>
        <w:numPr>
          <w:ilvl w:val="0"/>
          <w:numId w:val="36"/>
        </w:numPr>
        <w:rPr>
          <w:sz w:val="28"/>
          <w:szCs w:val="28"/>
        </w:rPr>
      </w:pPr>
      <w:r w:rsidRPr="00F47D7C">
        <w:rPr>
          <w:sz w:val="28"/>
          <w:szCs w:val="28"/>
        </w:rPr>
        <w:t>ознакомить студентов с системой прикладного исламского права и содержанием основных его разделов.</w:t>
      </w:r>
    </w:p>
    <w:p w:rsidR="00F47D7C" w:rsidRPr="00F47D7C" w:rsidRDefault="00F47D7C" w:rsidP="00F47D7C">
      <w:pPr>
        <w:pStyle w:val="ae"/>
        <w:numPr>
          <w:ilvl w:val="0"/>
          <w:numId w:val="36"/>
        </w:numPr>
        <w:rPr>
          <w:sz w:val="28"/>
          <w:szCs w:val="28"/>
        </w:rPr>
      </w:pPr>
      <w:r w:rsidRPr="00F47D7C">
        <w:rPr>
          <w:sz w:val="28"/>
          <w:szCs w:val="28"/>
        </w:rPr>
        <w:t xml:space="preserve">сформировать у студентов знания, базовые принципы, основные категории и понятия  прикладного исламского права. </w:t>
      </w:r>
    </w:p>
    <w:p w:rsidR="00F47D7C" w:rsidRPr="00F47D7C" w:rsidRDefault="00F47D7C" w:rsidP="00F47D7C">
      <w:pPr>
        <w:pStyle w:val="ae"/>
        <w:numPr>
          <w:ilvl w:val="0"/>
          <w:numId w:val="36"/>
        </w:numPr>
        <w:rPr>
          <w:sz w:val="28"/>
          <w:szCs w:val="28"/>
        </w:rPr>
      </w:pPr>
      <w:r w:rsidRPr="00F47D7C">
        <w:rPr>
          <w:sz w:val="28"/>
          <w:szCs w:val="28"/>
        </w:rPr>
        <w:t>научить будущих специалистов ориентироваться в современном законодательстве мусульманских стран и разумно и последовательно использовать правовые нормы на практике.</w:t>
      </w:r>
    </w:p>
    <w:p w:rsidR="00F47D7C" w:rsidRPr="004305C9" w:rsidRDefault="00F47D7C" w:rsidP="00F47D7C">
      <w:pPr>
        <w:pStyle w:val="ae"/>
        <w:numPr>
          <w:ilvl w:val="0"/>
          <w:numId w:val="36"/>
        </w:numPr>
        <w:rPr>
          <w:sz w:val="28"/>
          <w:szCs w:val="28"/>
        </w:rPr>
      </w:pPr>
      <w:r w:rsidRPr="00F47D7C">
        <w:rPr>
          <w:sz w:val="28"/>
          <w:szCs w:val="28"/>
        </w:rPr>
        <w:t xml:space="preserve">ознакомить студентов с методами, используемыми учеными-правоведами при выведении правовых норм в современных вопросах  исламского </w:t>
      </w:r>
      <w:r w:rsidRPr="004305C9">
        <w:rPr>
          <w:sz w:val="28"/>
          <w:szCs w:val="28"/>
        </w:rPr>
        <w:t>права.</w:t>
      </w:r>
    </w:p>
    <w:p w:rsidR="00F47D7C" w:rsidRPr="004305C9" w:rsidRDefault="00F47D7C" w:rsidP="00F47D7C">
      <w:pPr>
        <w:pStyle w:val="ae"/>
        <w:numPr>
          <w:ilvl w:val="0"/>
          <w:numId w:val="36"/>
        </w:numPr>
        <w:rPr>
          <w:sz w:val="28"/>
          <w:szCs w:val="28"/>
        </w:rPr>
      </w:pPr>
      <w:r w:rsidRPr="004305C9">
        <w:rPr>
          <w:sz w:val="28"/>
          <w:szCs w:val="28"/>
        </w:rPr>
        <w:t>сформировать у студентов умение и навыки применять полученные знания для решения практических проблемных ситуаций, возникающих</w:t>
      </w:r>
    </w:p>
    <w:p w:rsidR="00F47D7C" w:rsidRPr="004305C9" w:rsidRDefault="00F47D7C" w:rsidP="00F47D7C">
      <w:pPr>
        <w:pStyle w:val="ae"/>
        <w:numPr>
          <w:ilvl w:val="0"/>
          <w:numId w:val="36"/>
        </w:numPr>
        <w:rPr>
          <w:sz w:val="28"/>
          <w:szCs w:val="28"/>
        </w:rPr>
      </w:pPr>
      <w:r w:rsidRPr="004305C9">
        <w:rPr>
          <w:sz w:val="28"/>
          <w:szCs w:val="28"/>
        </w:rPr>
        <w:t xml:space="preserve">в сфере действия   прикладного исламского права. </w:t>
      </w:r>
    </w:p>
    <w:p w:rsidR="00F47D7C" w:rsidRPr="004305C9" w:rsidRDefault="00F47D7C" w:rsidP="00F47D7C">
      <w:pPr>
        <w:pStyle w:val="ae"/>
        <w:numPr>
          <w:ilvl w:val="0"/>
          <w:numId w:val="36"/>
        </w:numPr>
        <w:rPr>
          <w:sz w:val="28"/>
          <w:szCs w:val="28"/>
        </w:rPr>
      </w:pPr>
      <w:r w:rsidRPr="004305C9">
        <w:rPr>
          <w:sz w:val="28"/>
          <w:szCs w:val="28"/>
        </w:rPr>
        <w:t>ознакомить студентов с основными видами договоров, которые используются в исламском праве.</w:t>
      </w:r>
    </w:p>
    <w:p w:rsidR="00BF5AF6" w:rsidRPr="004305C9" w:rsidRDefault="00F47D7C" w:rsidP="00F47D7C">
      <w:pPr>
        <w:pStyle w:val="ae"/>
        <w:numPr>
          <w:ilvl w:val="0"/>
          <w:numId w:val="36"/>
        </w:numPr>
      </w:pPr>
      <w:r w:rsidRPr="004305C9">
        <w:rPr>
          <w:sz w:val="28"/>
          <w:szCs w:val="28"/>
        </w:rPr>
        <w:t>научить студентов ориентироваться в специальной литературе, содержащей основные категории и понятия прикладного исламского права, понимать, толковать и правильно использовать всю правовую базу, регулирующую финансово-правовые отношения в вышеупомянутом праве.</w:t>
      </w:r>
    </w:p>
    <w:p w:rsidR="00BF5AF6" w:rsidRPr="004305C9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305C9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4305C9">
        <w:rPr>
          <w:rFonts w:eastAsia="Calibri"/>
          <w:b/>
          <w:sz w:val="28"/>
          <w:szCs w:val="28"/>
          <w:lang w:eastAsia="en-US"/>
        </w:rPr>
        <w:t>Мес</w:t>
      </w:r>
      <w:r w:rsidR="00D3351A" w:rsidRPr="004305C9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4305C9" w:rsidRDefault="00F47D7C" w:rsidP="00F47D7C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4305C9">
        <w:rPr>
          <w:iCs/>
          <w:sz w:val="28"/>
          <w:szCs w:val="28"/>
        </w:rPr>
        <w:t xml:space="preserve">Данная дисциплина входит в цикл Общие профессиональные дисциплины. </w:t>
      </w:r>
      <w:proofErr w:type="gramStart"/>
      <w:r w:rsidRPr="004305C9">
        <w:rPr>
          <w:iCs/>
          <w:sz w:val="28"/>
          <w:szCs w:val="28"/>
        </w:rPr>
        <w:t>Взаимосвязана</w:t>
      </w:r>
      <w:proofErr w:type="gramEnd"/>
      <w:r w:rsidRPr="004305C9">
        <w:rPr>
          <w:iCs/>
          <w:sz w:val="28"/>
          <w:szCs w:val="28"/>
        </w:rPr>
        <w:t xml:space="preserve"> с дисциплинами </w:t>
      </w:r>
      <w:r w:rsidRPr="004305C9">
        <w:rPr>
          <w:iCs/>
          <w:sz w:val="28"/>
          <w:szCs w:val="28"/>
        </w:rPr>
        <w:t>«</w:t>
      </w:r>
      <w:r w:rsidRPr="004305C9">
        <w:rPr>
          <w:iCs/>
          <w:sz w:val="28"/>
          <w:szCs w:val="28"/>
        </w:rPr>
        <w:t>Исламское право (</w:t>
      </w:r>
      <w:proofErr w:type="spellStart"/>
      <w:r w:rsidRPr="004305C9">
        <w:rPr>
          <w:iCs/>
          <w:sz w:val="28"/>
          <w:szCs w:val="28"/>
        </w:rPr>
        <w:t>муамалят</w:t>
      </w:r>
      <w:proofErr w:type="spellEnd"/>
      <w:r w:rsidRPr="004305C9">
        <w:rPr>
          <w:iCs/>
          <w:sz w:val="28"/>
          <w:szCs w:val="28"/>
        </w:rPr>
        <w:t>)</w:t>
      </w:r>
      <w:r w:rsidRPr="004305C9">
        <w:rPr>
          <w:iCs/>
          <w:sz w:val="28"/>
          <w:szCs w:val="28"/>
        </w:rPr>
        <w:t>» и «Основы исламского права (</w:t>
      </w:r>
      <w:proofErr w:type="spellStart"/>
      <w:r w:rsidRPr="004305C9">
        <w:rPr>
          <w:iCs/>
          <w:sz w:val="28"/>
          <w:szCs w:val="28"/>
        </w:rPr>
        <w:t>усуль</w:t>
      </w:r>
      <w:proofErr w:type="spellEnd"/>
      <w:r w:rsidRPr="004305C9">
        <w:rPr>
          <w:iCs/>
          <w:sz w:val="28"/>
          <w:szCs w:val="28"/>
        </w:rPr>
        <w:t xml:space="preserve"> аль-</w:t>
      </w:r>
      <w:proofErr w:type="spellStart"/>
      <w:r w:rsidRPr="004305C9">
        <w:rPr>
          <w:iCs/>
          <w:sz w:val="28"/>
          <w:szCs w:val="28"/>
        </w:rPr>
        <w:t>фикх</w:t>
      </w:r>
      <w:proofErr w:type="spellEnd"/>
      <w:r w:rsidRPr="004305C9">
        <w:rPr>
          <w:iCs/>
          <w:sz w:val="28"/>
          <w:szCs w:val="28"/>
        </w:rPr>
        <w:t>)».</w:t>
      </w:r>
    </w:p>
    <w:p w:rsidR="00BF5AF6" w:rsidRPr="004305C9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305C9">
        <w:rPr>
          <w:b/>
          <w:sz w:val="28"/>
          <w:szCs w:val="28"/>
        </w:rPr>
        <w:t xml:space="preserve">1.5. </w:t>
      </w:r>
      <w:proofErr w:type="gramStart"/>
      <w:r w:rsidRPr="004305C9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4305C9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4305C9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4305C9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4305C9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CB2E40" w:rsidRPr="004305C9" w:rsidRDefault="00CB2E40" w:rsidP="00CB2E4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4305C9">
        <w:rPr>
          <w:iCs/>
          <w:sz w:val="28"/>
          <w:szCs w:val="28"/>
        </w:rPr>
        <w:t xml:space="preserve">осознание себя гражданином страны и способность нести </w:t>
      </w:r>
      <w:r w:rsidRPr="004305C9">
        <w:rPr>
          <w:iCs/>
          <w:sz w:val="28"/>
          <w:szCs w:val="28"/>
        </w:rPr>
        <w:lastRenderedPageBreak/>
        <w:t>ответственность за свою гражданскую позицию;</w:t>
      </w:r>
    </w:p>
    <w:p w:rsidR="00CB2E40" w:rsidRPr="004305C9" w:rsidRDefault="00CB2E40" w:rsidP="00CB2E4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4305C9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</w:r>
    </w:p>
    <w:p w:rsidR="000720D2" w:rsidRPr="004305C9" w:rsidRDefault="00CB2E40" w:rsidP="00CB2E40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rPr>
          <w:iCs/>
          <w:sz w:val="28"/>
          <w:szCs w:val="28"/>
        </w:rPr>
      </w:pPr>
      <w:r w:rsidRPr="004305C9">
        <w:rPr>
          <w:color w:val="000000"/>
          <w:sz w:val="28"/>
          <w:szCs w:val="28"/>
        </w:rPr>
        <w:t>способность различать «цели и средств» исламских религиозных норм и традиций; 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2B5F23" w:rsidRPr="004305C9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305C9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4305C9" w:rsidRDefault="00E5534C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305C9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</w:r>
    </w:p>
    <w:p w:rsidR="000720D2" w:rsidRPr="004305C9" w:rsidRDefault="00E5534C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305C9">
        <w:rPr>
          <w:sz w:val="28"/>
          <w:szCs w:val="28"/>
        </w:rPr>
        <w:t xml:space="preserve">способность к экспертно-консультативной и </w:t>
      </w:r>
      <w:proofErr w:type="spellStart"/>
      <w:r w:rsidRPr="004305C9">
        <w:rPr>
          <w:sz w:val="28"/>
          <w:szCs w:val="28"/>
        </w:rPr>
        <w:t>представительско</w:t>
      </w:r>
      <w:proofErr w:type="spellEnd"/>
      <w:r w:rsidRPr="004305C9">
        <w:rPr>
          <w:sz w:val="28"/>
          <w:szCs w:val="28"/>
        </w:rPr>
        <w:t>-посреднической деятельности в государственных, муниципальных, общественных, конфессиональных, международных и межконфессиональных организациях;</w:t>
      </w:r>
    </w:p>
    <w:p w:rsidR="000720D2" w:rsidRPr="004305C9" w:rsidRDefault="00E5534C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305C9">
        <w:rPr>
          <w:sz w:val="28"/>
          <w:szCs w:val="28"/>
        </w:rPr>
        <w:t>способность к анализу авторитетных богословских суждений для оценки актуальных проблем личности и общества с исламских позиций;</w:t>
      </w:r>
    </w:p>
    <w:p w:rsidR="00E5534C" w:rsidRPr="004305C9" w:rsidRDefault="00E5534C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305C9">
        <w:rPr>
          <w:sz w:val="28"/>
          <w:szCs w:val="28"/>
        </w:rPr>
        <w:t>знание правоприменительной практики исламского шариата в странах, где мусульмане составляют меньшинство/большинство основного населения;</w:t>
      </w:r>
    </w:p>
    <w:p w:rsidR="00E5534C" w:rsidRPr="004305C9" w:rsidRDefault="00E5534C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305C9">
        <w:rPr>
          <w:sz w:val="28"/>
          <w:szCs w:val="28"/>
        </w:rPr>
        <w:t>способность разъяснять применение ключевых догматических положений исламских наук по проблемам государственного устройства, экономической системы стран, где мусульмане составляют большинство/</w:t>
      </w:r>
      <w:r w:rsidRPr="004305C9">
        <w:rPr>
          <w:sz w:val="28"/>
          <w:szCs w:val="28"/>
        </w:rPr>
        <w:t>меньшинство основного населения.</w:t>
      </w:r>
    </w:p>
    <w:p w:rsidR="002B5F23" w:rsidRPr="004305C9" w:rsidRDefault="00742A81" w:rsidP="004305C9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4305C9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4305C9" w:rsidRDefault="00742A81" w:rsidP="004305C9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305C9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="002B5F23" w:rsidRPr="004305C9">
        <w:rPr>
          <w:sz w:val="28"/>
          <w:szCs w:val="28"/>
        </w:rPr>
        <w:t>.</w:t>
      </w:r>
    </w:p>
    <w:p w:rsidR="004305C9" w:rsidRPr="004305C9" w:rsidRDefault="004305C9" w:rsidP="004305C9">
      <w:pPr>
        <w:widowControl w:val="0"/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4305C9">
        <w:rPr>
          <w:b/>
          <w:i/>
          <w:sz w:val="28"/>
          <w:szCs w:val="28"/>
        </w:rPr>
        <w:t xml:space="preserve">Компетенции в области юридической </w:t>
      </w:r>
      <w:proofErr w:type="spellStart"/>
      <w:r w:rsidRPr="004305C9">
        <w:rPr>
          <w:b/>
          <w:i/>
          <w:sz w:val="28"/>
          <w:szCs w:val="28"/>
        </w:rPr>
        <w:t>конфликтологии</w:t>
      </w:r>
      <w:proofErr w:type="spellEnd"/>
      <w:r w:rsidRPr="004305C9">
        <w:rPr>
          <w:b/>
          <w:i/>
          <w:sz w:val="28"/>
          <w:szCs w:val="28"/>
        </w:rPr>
        <w:t xml:space="preserve"> (код – КЮК)</w:t>
      </w:r>
    </w:p>
    <w:p w:rsidR="004305C9" w:rsidRPr="004305C9" w:rsidRDefault="004305C9" w:rsidP="004305C9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4305C9">
        <w:rPr>
          <w:sz w:val="28"/>
          <w:szCs w:val="28"/>
        </w:rPr>
        <w:t>способность выявлять правовые составляющие в социальных противоречиях;</w:t>
      </w:r>
    </w:p>
    <w:p w:rsidR="004305C9" w:rsidRPr="004305C9" w:rsidRDefault="004305C9" w:rsidP="004305C9">
      <w:pPr>
        <w:pStyle w:val="ae"/>
        <w:numPr>
          <w:ilvl w:val="0"/>
          <w:numId w:val="16"/>
        </w:numPr>
        <w:rPr>
          <w:sz w:val="28"/>
          <w:szCs w:val="28"/>
        </w:rPr>
      </w:pPr>
      <w:r w:rsidRPr="004305C9">
        <w:rPr>
          <w:sz w:val="28"/>
          <w:szCs w:val="28"/>
        </w:rPr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:rsidR="00D7410E" w:rsidRPr="004305C9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4305C9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305C9">
        <w:rPr>
          <w:b/>
          <w:sz w:val="28"/>
          <w:szCs w:val="28"/>
        </w:rPr>
        <w:t>2. Структура и содержание дисциплины</w:t>
      </w:r>
    </w:p>
    <w:p w:rsidR="00BF5AF6" w:rsidRPr="004305C9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4305C9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835"/>
      </w:tblGrid>
      <w:tr w:rsidR="001B4890" w:rsidRPr="00EE66FD" w:rsidTr="00B25B29">
        <w:trPr>
          <w:trHeight w:val="371"/>
        </w:trPr>
        <w:tc>
          <w:tcPr>
            <w:tcW w:w="5316" w:type="dxa"/>
            <w:vMerge w:val="restart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EE66FD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EE66FD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835" w:type="dxa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1B4890" w:rsidRPr="00EE66FD" w:rsidTr="00B25B29">
        <w:trPr>
          <w:trHeight w:val="285"/>
        </w:trPr>
        <w:tc>
          <w:tcPr>
            <w:tcW w:w="5316" w:type="dxa"/>
            <w:vMerge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1B4890" w:rsidRPr="00EE66FD" w:rsidTr="00B25B29">
        <w:trPr>
          <w:trHeight w:val="435"/>
        </w:trPr>
        <w:tc>
          <w:tcPr>
            <w:tcW w:w="5316" w:type="dxa"/>
            <w:vMerge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1B4890" w:rsidRPr="00EE66FD" w:rsidTr="00B25B29">
        <w:trPr>
          <w:trHeight w:val="275"/>
        </w:trPr>
        <w:tc>
          <w:tcPr>
            <w:tcW w:w="5316" w:type="dxa"/>
            <w:vAlign w:val="center"/>
          </w:tcPr>
          <w:p w:rsidR="001B4890" w:rsidRPr="00EE66FD" w:rsidRDefault="001B4890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</w:tr>
      <w:tr w:rsidR="001B4890" w:rsidRPr="00EE66FD" w:rsidTr="00B25B29">
        <w:trPr>
          <w:trHeight w:val="224"/>
        </w:trPr>
        <w:tc>
          <w:tcPr>
            <w:tcW w:w="5316" w:type="dxa"/>
            <w:vAlign w:val="center"/>
          </w:tcPr>
          <w:p w:rsidR="001B4890" w:rsidRPr="00EE66FD" w:rsidRDefault="001B4890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lastRenderedPageBreak/>
              <w:t>Аудиторные занятия</w:t>
            </w:r>
          </w:p>
        </w:tc>
        <w:tc>
          <w:tcPr>
            <w:tcW w:w="1738" w:type="dxa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1B4890" w:rsidRPr="00EE66FD" w:rsidTr="00B25B29">
        <w:trPr>
          <w:trHeight w:val="70"/>
        </w:trPr>
        <w:tc>
          <w:tcPr>
            <w:tcW w:w="5316" w:type="dxa"/>
            <w:vAlign w:val="center"/>
          </w:tcPr>
          <w:p w:rsidR="001B4890" w:rsidRPr="00EE66FD" w:rsidRDefault="001B4890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B4890" w:rsidRPr="00EE66FD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</w:tr>
      <w:tr w:rsidR="001B4890" w:rsidRPr="001B4890" w:rsidTr="00B25B29">
        <w:trPr>
          <w:trHeight w:val="134"/>
        </w:trPr>
        <w:tc>
          <w:tcPr>
            <w:tcW w:w="5316" w:type="dxa"/>
            <w:vAlign w:val="center"/>
          </w:tcPr>
          <w:p w:rsidR="001B4890" w:rsidRPr="001B4890" w:rsidRDefault="001B4890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1B4890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1B4890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1B4890" w:rsidRPr="001B4890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B4890" w:rsidRPr="001B4890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1B4890" w:rsidRPr="001B4890" w:rsidTr="00B25B29">
        <w:trPr>
          <w:trHeight w:val="237"/>
        </w:trPr>
        <w:tc>
          <w:tcPr>
            <w:tcW w:w="5316" w:type="dxa"/>
            <w:vAlign w:val="center"/>
          </w:tcPr>
          <w:p w:rsidR="001B4890" w:rsidRPr="001B4890" w:rsidRDefault="001B4890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1B4890" w:rsidRPr="001B4890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B4890" w:rsidRPr="001B4890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1B4890" w:rsidRPr="001B4890" w:rsidTr="00B25B29">
        <w:trPr>
          <w:trHeight w:val="70"/>
        </w:trPr>
        <w:tc>
          <w:tcPr>
            <w:tcW w:w="7054" w:type="dxa"/>
            <w:gridSpan w:val="2"/>
            <w:vAlign w:val="center"/>
          </w:tcPr>
          <w:p w:rsidR="001B4890" w:rsidRPr="001B4890" w:rsidRDefault="001B4890" w:rsidP="00B25B29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iCs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B4890" w:rsidRPr="001B4890" w:rsidRDefault="001B4890" w:rsidP="00B25B29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1B4890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1B4890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1B4890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29"/>
        <w:gridCol w:w="1366"/>
        <w:gridCol w:w="2005"/>
        <w:gridCol w:w="2277"/>
      </w:tblGrid>
      <w:tr w:rsidR="001B4890" w:rsidRPr="001B4890" w:rsidTr="00B25B29">
        <w:tc>
          <w:tcPr>
            <w:tcW w:w="586" w:type="dxa"/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B4890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1B4890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482" w:type="dxa"/>
            <w:tcBorders>
              <w:right w:val="single" w:sz="4" w:space="0" w:color="000000"/>
            </w:tcBorders>
            <w:vAlign w:val="center"/>
          </w:tcPr>
          <w:p w:rsidR="001B4890" w:rsidRPr="001B4890" w:rsidRDefault="001B4890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1B4890" w:rsidRPr="00EE66FD" w:rsidTr="00B25B29">
        <w:tc>
          <w:tcPr>
            <w:tcW w:w="586" w:type="dxa"/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1B4890" w:rsidRDefault="001B4890" w:rsidP="001B4890">
            <w:pPr>
              <w:spacing w:line="23" w:lineRule="atLeast"/>
              <w:ind w:left="113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B4890">
              <w:rPr>
                <w:sz w:val="28"/>
                <w:szCs w:val="28"/>
              </w:rPr>
              <w:t>Понятие прикладное исламское право. Прикладное исламское право как учебная дисциплина.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1B4890" w:rsidRPr="00EE66FD" w:rsidTr="00B25B29">
        <w:trPr>
          <w:trHeight w:val="956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iCs/>
                <w:sz w:val="28"/>
                <w:szCs w:val="28"/>
              </w:rPr>
              <w:t>Интеллектуальная собственность в исламском праве.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EE66FD">
              <w:rPr>
                <w:iCs/>
                <w:sz w:val="28"/>
                <w:szCs w:val="28"/>
              </w:rPr>
              <w:t>Интеллектуальная собственность в контексте гражданского кодекса Российской Федерации.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 w:hint="cs"/>
                <w:sz w:val="28"/>
                <w:szCs w:val="28"/>
                <w:rtl/>
                <w:lang w:eastAsia="en-US"/>
              </w:rPr>
              <w:t>2</w:t>
            </w:r>
          </w:p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B4890" w:rsidRPr="00EE66FD" w:rsidTr="001B4890">
        <w:trPr>
          <w:trHeight w:val="742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>Институт страхования в 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1B4890" w:rsidRPr="00EE66FD" w:rsidTr="001B4890">
        <w:trPr>
          <w:trHeight w:val="770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Ценные бумаги в 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1B4890" w:rsidRPr="00EE66FD" w:rsidTr="001B4890">
        <w:trPr>
          <w:trHeight w:val="656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>Исламская банковская система.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1B4890" w:rsidRPr="00EE66FD" w:rsidTr="00B25B29">
        <w:trPr>
          <w:trHeight w:val="956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Современные вопросы исла</w:t>
            </w:r>
            <w:r>
              <w:rPr>
                <w:iCs/>
                <w:sz w:val="28"/>
                <w:szCs w:val="28"/>
              </w:rPr>
              <w:t>мского права в области медицины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1B4890" w:rsidRPr="00EE66FD" w:rsidTr="00B25B29">
        <w:trPr>
          <w:trHeight w:val="956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Врачебная тайна и врачебная этика в современном исламском праве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1B4890" w:rsidRPr="00EE66FD" w:rsidTr="00B25B29">
        <w:trPr>
          <w:trHeight w:val="956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Бизнес и предпринимательская деятельность в </w:t>
            </w:r>
            <w:r w:rsidRPr="00EE66FD">
              <w:rPr>
                <w:rFonts w:asciiTheme="majorBidi" w:hAnsiTheme="majorBidi" w:cstheme="majorBidi"/>
                <w:bCs/>
                <w:iCs/>
                <w:sz w:val="28"/>
                <w:szCs w:val="28"/>
              </w:rPr>
              <w:t xml:space="preserve">современном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1B4890" w:rsidRPr="00EE66FD" w:rsidTr="00B25B29">
        <w:trPr>
          <w:trHeight w:val="956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Сетевой маркетинг с точки зрения исламского права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1B4890" w:rsidRPr="00EE66FD" w:rsidTr="00B25B29">
        <w:trPr>
          <w:trHeight w:val="956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Трудовая этика в исламе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1B4890" w:rsidRPr="00EE66FD" w:rsidTr="00B25B29">
        <w:trPr>
          <w:trHeight w:val="956"/>
        </w:trPr>
        <w:tc>
          <w:tcPr>
            <w:tcW w:w="586" w:type="dxa"/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EE66FD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 xml:space="preserve">Рынок </w:t>
            </w:r>
            <w:proofErr w:type="spellStart"/>
            <w:r w:rsidRPr="00EE66FD">
              <w:rPr>
                <w:iCs/>
                <w:sz w:val="28"/>
                <w:szCs w:val="28"/>
              </w:rPr>
              <w:t>Форекс</w:t>
            </w:r>
            <w:proofErr w:type="spellEnd"/>
            <w:r w:rsidRPr="00EE66FD">
              <w:rPr>
                <w:iCs/>
                <w:sz w:val="28"/>
                <w:szCs w:val="28"/>
              </w:rPr>
              <w:t xml:space="preserve"> с точки зрения исламского права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EE66FD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1B4890" w:rsidRPr="001B4890" w:rsidTr="00B25B29">
        <w:trPr>
          <w:trHeight w:val="956"/>
        </w:trPr>
        <w:tc>
          <w:tcPr>
            <w:tcW w:w="586" w:type="dxa"/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:rsidR="001B4890" w:rsidRPr="001B4890" w:rsidRDefault="001B4890" w:rsidP="001B4890">
            <w:pPr>
              <w:spacing w:line="23" w:lineRule="atLeast"/>
              <w:ind w:left="113"/>
              <w:jc w:val="both"/>
              <w:rPr>
                <w:iCs/>
                <w:sz w:val="28"/>
                <w:szCs w:val="28"/>
              </w:rPr>
            </w:pPr>
            <w:r w:rsidRPr="001B4890">
              <w:rPr>
                <w:iCs/>
                <w:sz w:val="28"/>
                <w:szCs w:val="28"/>
              </w:rPr>
              <w:t>Штрафы и неустойки в современном исламском праве. Дорожно-транспортные происшествия с точки зрения исламского права.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1B4890" w:rsidRPr="001B4890" w:rsidRDefault="001B4890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489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</w:tbl>
    <w:p w:rsidR="00BF5AF6" w:rsidRPr="001B4890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1B4890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1B4890">
        <w:rPr>
          <w:b/>
          <w:sz w:val="28"/>
          <w:szCs w:val="28"/>
        </w:rPr>
        <w:t>2.3. Содержание дисциплины</w:t>
      </w:r>
    </w:p>
    <w:p w:rsidR="001B4890" w:rsidRPr="001B4890" w:rsidRDefault="001B4890" w:rsidP="001B4890">
      <w:pPr>
        <w:ind w:left="360"/>
        <w:rPr>
          <w:rFonts w:eastAsia="Calibri"/>
          <w:sz w:val="28"/>
          <w:szCs w:val="28"/>
        </w:rPr>
      </w:pPr>
      <w:r w:rsidRPr="001B4890">
        <w:rPr>
          <w:sz w:val="28"/>
          <w:szCs w:val="28"/>
        </w:rPr>
        <w:t>Тема 1. Понятие прикладное исламское право. Прикладное исламское право как учебная дисциплина.</w:t>
      </w:r>
    </w:p>
    <w:p w:rsidR="001B4890" w:rsidRPr="001B4890" w:rsidRDefault="001B4890" w:rsidP="001B4890">
      <w:pPr>
        <w:ind w:left="360"/>
        <w:rPr>
          <w:rFonts w:eastAsia="Calibri"/>
          <w:sz w:val="28"/>
          <w:szCs w:val="28"/>
        </w:rPr>
      </w:pPr>
      <w:r w:rsidRPr="001B4890">
        <w:rPr>
          <w:sz w:val="28"/>
          <w:szCs w:val="28"/>
        </w:rPr>
        <w:t xml:space="preserve">Тема </w:t>
      </w:r>
      <w:r w:rsidRPr="001B4890">
        <w:rPr>
          <w:sz w:val="28"/>
          <w:szCs w:val="28"/>
        </w:rPr>
        <w:t>2</w:t>
      </w:r>
      <w:r w:rsidRPr="001B4890">
        <w:rPr>
          <w:sz w:val="28"/>
          <w:szCs w:val="28"/>
        </w:rPr>
        <w:t>.</w:t>
      </w:r>
      <w:r w:rsidRPr="001B4890">
        <w:rPr>
          <w:sz w:val="28"/>
          <w:szCs w:val="28"/>
        </w:rPr>
        <w:t xml:space="preserve"> Интеллектуальная собственность в исламском праве. Интеллектуальная собственность в контексте гражданского кодекса Российской Федерации.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 xml:space="preserve">Тема </w:t>
      </w:r>
      <w:r w:rsidRPr="001B4890">
        <w:rPr>
          <w:sz w:val="28"/>
          <w:szCs w:val="28"/>
        </w:rPr>
        <w:t>3</w:t>
      </w:r>
      <w:r w:rsidRPr="001B4890">
        <w:rPr>
          <w:sz w:val="28"/>
          <w:szCs w:val="28"/>
        </w:rPr>
        <w:t>.</w:t>
      </w:r>
      <w:r w:rsidRPr="001B4890">
        <w:rPr>
          <w:sz w:val="28"/>
          <w:szCs w:val="28"/>
        </w:rPr>
        <w:t xml:space="preserve"> Институт страхования в исламском праве.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 xml:space="preserve">Тема </w:t>
      </w:r>
      <w:r w:rsidRPr="001B4890">
        <w:rPr>
          <w:sz w:val="28"/>
          <w:szCs w:val="28"/>
        </w:rPr>
        <w:t>4</w:t>
      </w:r>
      <w:r w:rsidRPr="001B4890">
        <w:rPr>
          <w:sz w:val="28"/>
          <w:szCs w:val="28"/>
        </w:rPr>
        <w:t>.</w:t>
      </w:r>
      <w:r w:rsidRPr="001B4890">
        <w:rPr>
          <w:sz w:val="28"/>
          <w:szCs w:val="28"/>
        </w:rPr>
        <w:t xml:space="preserve"> Ценные бумаги в исламском праве.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 xml:space="preserve">Тема </w:t>
      </w:r>
      <w:r w:rsidRPr="001B4890">
        <w:rPr>
          <w:sz w:val="28"/>
          <w:szCs w:val="28"/>
        </w:rPr>
        <w:t>5</w:t>
      </w:r>
      <w:r w:rsidRPr="001B4890">
        <w:rPr>
          <w:sz w:val="28"/>
          <w:szCs w:val="28"/>
        </w:rPr>
        <w:t>.</w:t>
      </w:r>
      <w:r w:rsidRPr="001B4890">
        <w:rPr>
          <w:sz w:val="28"/>
          <w:szCs w:val="28"/>
        </w:rPr>
        <w:t xml:space="preserve"> Исламская банковская система.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B4890">
        <w:rPr>
          <w:sz w:val="28"/>
          <w:szCs w:val="28"/>
        </w:rPr>
        <w:t>Современные вопросы исламского права в области медицины: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>- клонирование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>- донорство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>- эвтаназия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>- аборт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>- пластическая хирургия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>-</w:t>
      </w:r>
      <w:proofErr w:type="spellStart"/>
      <w:r w:rsidRPr="001B4890">
        <w:rPr>
          <w:sz w:val="28"/>
          <w:szCs w:val="28"/>
        </w:rPr>
        <w:t>исскуственное</w:t>
      </w:r>
      <w:proofErr w:type="spellEnd"/>
      <w:r w:rsidRPr="001B4890">
        <w:rPr>
          <w:sz w:val="28"/>
          <w:szCs w:val="28"/>
        </w:rPr>
        <w:t xml:space="preserve"> оплодотворение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 w:rsidRPr="001B4890">
        <w:rPr>
          <w:sz w:val="28"/>
          <w:szCs w:val="28"/>
        </w:rPr>
        <w:t>- изменение пола с помощью операции с точки зрения исламского права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B4890">
        <w:rPr>
          <w:sz w:val="28"/>
          <w:szCs w:val="28"/>
        </w:rPr>
        <w:t>Врачебная тайна и врачебная этика в современном исламском праве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B4890">
        <w:rPr>
          <w:sz w:val="28"/>
          <w:szCs w:val="28"/>
        </w:rPr>
        <w:t>Бизнес и предпринимательская деятельность в современном исламском праве.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B4890">
        <w:rPr>
          <w:sz w:val="28"/>
          <w:szCs w:val="28"/>
        </w:rPr>
        <w:t>Сетевой маркетинг с точки зрения исламского права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>
        <w:rPr>
          <w:sz w:val="28"/>
          <w:szCs w:val="28"/>
        </w:rPr>
        <w:t>Тема 1</w:t>
      </w:r>
      <w:r>
        <w:rPr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B4890">
        <w:rPr>
          <w:sz w:val="28"/>
          <w:szCs w:val="28"/>
        </w:rPr>
        <w:t>Трудовая этика в исламе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>
        <w:rPr>
          <w:sz w:val="28"/>
          <w:szCs w:val="28"/>
        </w:rPr>
        <w:t>Тема 1</w:t>
      </w:r>
      <w:r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B4890">
        <w:rPr>
          <w:sz w:val="28"/>
          <w:szCs w:val="28"/>
        </w:rPr>
        <w:t xml:space="preserve">Рынок </w:t>
      </w:r>
      <w:proofErr w:type="spellStart"/>
      <w:r w:rsidRPr="001B4890">
        <w:rPr>
          <w:sz w:val="28"/>
          <w:szCs w:val="28"/>
        </w:rPr>
        <w:t>Форекс</w:t>
      </w:r>
      <w:proofErr w:type="spellEnd"/>
      <w:r w:rsidRPr="001B4890">
        <w:rPr>
          <w:sz w:val="28"/>
          <w:szCs w:val="28"/>
        </w:rPr>
        <w:t xml:space="preserve"> с точки зрения исламского права</w:t>
      </w:r>
    </w:p>
    <w:p w:rsidR="001B4890" w:rsidRPr="001B4890" w:rsidRDefault="001B4890" w:rsidP="001B489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>
        <w:rPr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B4890">
        <w:rPr>
          <w:sz w:val="28"/>
          <w:szCs w:val="28"/>
        </w:rPr>
        <w:t>Штрафы и неустойки в современном исламском праве. Дорожно-транспортные происшествия с точки зрения исламского права.</w:t>
      </w:r>
    </w:p>
    <w:p w:rsidR="0004550B" w:rsidRPr="00F47D7C" w:rsidRDefault="0004550B" w:rsidP="00D3351A">
      <w:pPr>
        <w:spacing w:line="23" w:lineRule="atLeast"/>
        <w:rPr>
          <w:sz w:val="28"/>
          <w:szCs w:val="28"/>
          <w:highlight w:val="yellow"/>
        </w:rPr>
      </w:pPr>
    </w:p>
    <w:p w:rsidR="000515E8" w:rsidRPr="00F47D7C" w:rsidRDefault="000515E8" w:rsidP="00D3351A">
      <w:pPr>
        <w:tabs>
          <w:tab w:val="left" w:pos="2095"/>
        </w:tabs>
        <w:spacing w:line="23" w:lineRule="atLeast"/>
        <w:ind w:firstLine="680"/>
        <w:rPr>
          <w:sz w:val="28"/>
          <w:szCs w:val="28"/>
          <w:highlight w:val="yellow"/>
        </w:rPr>
      </w:pPr>
    </w:p>
    <w:p w:rsidR="000515E8" w:rsidRPr="000270A2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0270A2">
        <w:rPr>
          <w:b/>
          <w:sz w:val="28"/>
          <w:szCs w:val="28"/>
        </w:rPr>
        <w:lastRenderedPageBreak/>
        <w:t>3. Методические рекомендации и указания для преподавателей и студентов</w:t>
      </w:r>
    </w:p>
    <w:p w:rsidR="000515E8" w:rsidRPr="000270A2" w:rsidRDefault="000515E8" w:rsidP="00D3351A">
      <w:pPr>
        <w:spacing w:line="23" w:lineRule="atLeast"/>
        <w:rPr>
          <w:b/>
          <w:sz w:val="28"/>
          <w:szCs w:val="28"/>
        </w:rPr>
      </w:pPr>
      <w:r w:rsidRPr="000270A2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0270A2">
        <w:rPr>
          <w:rStyle w:val="ad"/>
          <w:b/>
          <w:sz w:val="28"/>
          <w:szCs w:val="28"/>
        </w:rPr>
        <w:footnoteReference w:id="1"/>
      </w:r>
    </w:p>
    <w:p w:rsidR="0057637B" w:rsidRPr="000270A2" w:rsidRDefault="0057637B" w:rsidP="000270A2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0270A2">
        <w:rPr>
          <w:sz w:val="28"/>
          <w:szCs w:val="28"/>
        </w:rPr>
        <w:t>Основная форма занятий по дисциплине «</w:t>
      </w:r>
      <w:r w:rsidR="000270A2" w:rsidRPr="000270A2">
        <w:rPr>
          <w:iCs/>
          <w:sz w:val="28"/>
          <w:szCs w:val="28"/>
        </w:rPr>
        <w:t>Прикладное исламское право (</w:t>
      </w:r>
      <w:proofErr w:type="spellStart"/>
      <w:r w:rsidR="000270A2" w:rsidRPr="000270A2">
        <w:rPr>
          <w:iCs/>
          <w:sz w:val="28"/>
          <w:szCs w:val="28"/>
        </w:rPr>
        <w:t>кадая</w:t>
      </w:r>
      <w:proofErr w:type="spellEnd"/>
      <w:r w:rsidR="000270A2" w:rsidRPr="000270A2">
        <w:rPr>
          <w:iCs/>
          <w:sz w:val="28"/>
          <w:szCs w:val="28"/>
        </w:rPr>
        <w:t xml:space="preserve"> </w:t>
      </w:r>
      <w:proofErr w:type="spellStart"/>
      <w:r w:rsidR="000270A2" w:rsidRPr="000270A2">
        <w:rPr>
          <w:iCs/>
          <w:sz w:val="28"/>
          <w:szCs w:val="28"/>
        </w:rPr>
        <w:t>муасара</w:t>
      </w:r>
      <w:proofErr w:type="spellEnd"/>
      <w:r w:rsidR="000270A2" w:rsidRPr="000270A2">
        <w:rPr>
          <w:iCs/>
          <w:sz w:val="28"/>
          <w:szCs w:val="28"/>
        </w:rPr>
        <w:t>)</w:t>
      </w:r>
      <w:r w:rsidRPr="000270A2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0270A2">
        <w:rPr>
          <w:sz w:val="28"/>
          <w:szCs w:val="28"/>
        </w:rPr>
        <w:t xml:space="preserve">ены на ознакомление студентов с </w:t>
      </w:r>
      <w:proofErr w:type="spellStart"/>
      <w:proofErr w:type="gramStart"/>
      <w:r w:rsidR="000270A2" w:rsidRPr="000270A2">
        <w:rPr>
          <w:sz w:val="28"/>
          <w:szCs w:val="28"/>
        </w:rPr>
        <w:t>с</w:t>
      </w:r>
      <w:proofErr w:type="spellEnd"/>
      <w:proofErr w:type="gramEnd"/>
      <w:r w:rsidR="000270A2" w:rsidRPr="000270A2">
        <w:rPr>
          <w:sz w:val="28"/>
          <w:szCs w:val="28"/>
        </w:rPr>
        <w:t xml:space="preserve"> современными формами и видами финансово</w:t>
      </w:r>
      <w:r w:rsidR="000270A2" w:rsidRPr="000270A2">
        <w:rPr>
          <w:sz w:val="28"/>
          <w:szCs w:val="28"/>
          <w:rtl/>
        </w:rPr>
        <w:t>-</w:t>
      </w:r>
      <w:r w:rsidR="000270A2" w:rsidRPr="000270A2">
        <w:rPr>
          <w:sz w:val="28"/>
          <w:szCs w:val="28"/>
        </w:rPr>
        <w:t>правовых взаимоотношений в исламском праве.</w:t>
      </w:r>
      <w:r w:rsidRPr="000270A2">
        <w:rPr>
          <w:color w:val="FF0000"/>
          <w:sz w:val="28"/>
          <w:szCs w:val="28"/>
        </w:rPr>
        <w:t xml:space="preserve"> </w:t>
      </w:r>
    </w:p>
    <w:p w:rsidR="0057637B" w:rsidRPr="000270A2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0270A2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0270A2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0270A2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0270A2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0270A2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C43885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0270A2">
        <w:rPr>
          <w:spacing w:val="9"/>
          <w:sz w:val="28"/>
          <w:szCs w:val="28"/>
        </w:rPr>
        <w:t xml:space="preserve">-проведение  </w:t>
      </w:r>
      <w:r w:rsidRPr="000270A2">
        <w:rPr>
          <w:sz w:val="28"/>
          <w:szCs w:val="28"/>
        </w:rPr>
        <w:t xml:space="preserve">практических </w:t>
      </w:r>
      <w:r w:rsidRPr="000270A2">
        <w:rPr>
          <w:spacing w:val="9"/>
          <w:sz w:val="28"/>
          <w:szCs w:val="28"/>
        </w:rPr>
        <w:t xml:space="preserve">занятий  с  использованием  сценария </w:t>
      </w:r>
      <w:r w:rsidRPr="000270A2">
        <w:rPr>
          <w:spacing w:val="10"/>
          <w:sz w:val="28"/>
          <w:szCs w:val="28"/>
        </w:rPr>
        <w:t xml:space="preserve">«круглый стол» по </w:t>
      </w:r>
      <w:r w:rsidRPr="00C43885">
        <w:rPr>
          <w:spacing w:val="10"/>
          <w:sz w:val="28"/>
          <w:szCs w:val="28"/>
        </w:rPr>
        <w:t>предложенным вопросам</w:t>
      </w:r>
      <w:r w:rsidRPr="00C43885">
        <w:rPr>
          <w:spacing w:val="3"/>
          <w:sz w:val="28"/>
          <w:szCs w:val="28"/>
        </w:rPr>
        <w:t>.</w:t>
      </w:r>
    </w:p>
    <w:p w:rsidR="0057637B" w:rsidRPr="00C43885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C43885">
        <w:rPr>
          <w:sz w:val="28"/>
          <w:szCs w:val="28"/>
        </w:rPr>
        <w:t xml:space="preserve">Контроль </w:t>
      </w:r>
      <w:proofErr w:type="spellStart"/>
      <w:r w:rsidRPr="00C43885">
        <w:rPr>
          <w:sz w:val="28"/>
          <w:szCs w:val="28"/>
        </w:rPr>
        <w:t>сформированности</w:t>
      </w:r>
      <w:proofErr w:type="spellEnd"/>
      <w:r w:rsidRPr="00C43885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C43885" w:rsidRDefault="0057637B" w:rsidP="000270A2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C43885">
        <w:rPr>
          <w:i/>
          <w:color w:val="000000"/>
          <w:sz w:val="28"/>
          <w:szCs w:val="28"/>
        </w:rPr>
        <w:t>Промежуточная аттестация</w:t>
      </w:r>
      <w:r w:rsidRPr="00C43885">
        <w:rPr>
          <w:color w:val="000000"/>
          <w:sz w:val="28"/>
          <w:szCs w:val="28"/>
        </w:rPr>
        <w:t xml:space="preserve"> обучающихся </w:t>
      </w:r>
      <w:r w:rsidRPr="00C43885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C43885">
        <w:rPr>
          <w:sz w:val="28"/>
          <w:szCs w:val="28"/>
        </w:rPr>
        <w:t>сформированности</w:t>
      </w:r>
      <w:proofErr w:type="spellEnd"/>
      <w:r w:rsidRPr="00C43885">
        <w:rPr>
          <w:sz w:val="28"/>
          <w:szCs w:val="28"/>
        </w:rPr>
        <w:t xml:space="preserve"> компетенций </w:t>
      </w:r>
      <w:r w:rsidRPr="00C43885">
        <w:rPr>
          <w:color w:val="000000"/>
          <w:sz w:val="28"/>
          <w:szCs w:val="28"/>
        </w:rPr>
        <w:t>в форме зачета</w:t>
      </w:r>
      <w:r w:rsidR="00DD64F8" w:rsidRPr="00C43885">
        <w:rPr>
          <w:color w:val="000000"/>
          <w:sz w:val="28"/>
          <w:szCs w:val="28"/>
        </w:rPr>
        <w:t>.</w:t>
      </w:r>
    </w:p>
    <w:p w:rsidR="000515E8" w:rsidRPr="00C43885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C43885">
        <w:rPr>
          <w:b/>
          <w:sz w:val="28"/>
          <w:szCs w:val="28"/>
        </w:rPr>
        <w:t>3.2. Методические указания для студентов</w:t>
      </w:r>
      <w:r w:rsidR="00580FE3" w:rsidRPr="00C43885">
        <w:rPr>
          <w:rStyle w:val="ad"/>
          <w:b/>
          <w:sz w:val="28"/>
          <w:szCs w:val="28"/>
        </w:rPr>
        <w:footnoteReference w:id="2"/>
      </w:r>
    </w:p>
    <w:p w:rsidR="00C43885" w:rsidRPr="00C43885" w:rsidRDefault="00C43885" w:rsidP="00C43885">
      <w:pPr>
        <w:tabs>
          <w:tab w:val="left" w:pos="540"/>
        </w:tabs>
        <w:spacing w:line="23" w:lineRule="atLeast"/>
        <w:jc w:val="both"/>
        <w:rPr>
          <w:bCs/>
          <w:sz w:val="28"/>
          <w:szCs w:val="28"/>
        </w:rPr>
      </w:pPr>
      <w:r w:rsidRPr="00C43885">
        <w:rPr>
          <w:bCs/>
          <w:sz w:val="28"/>
          <w:szCs w:val="28"/>
        </w:rPr>
        <w:t xml:space="preserve">       В процессе освоения курса студентам рекомендуется самостоятельно изучить историю возникновения авторского права и написать реферат на эту тему. Кроме того, рекомендуется подробно ознакомиться с законодательством какой-либо мусульманской страны о защите интеллектуальной собственности.</w:t>
      </w:r>
    </w:p>
    <w:p w:rsidR="00C43885" w:rsidRPr="00EE66FD" w:rsidRDefault="00C43885" w:rsidP="00C43885">
      <w:pPr>
        <w:tabs>
          <w:tab w:val="left" w:pos="540"/>
        </w:tabs>
        <w:spacing w:line="23" w:lineRule="atLeast"/>
        <w:jc w:val="both"/>
        <w:rPr>
          <w:bCs/>
          <w:sz w:val="28"/>
          <w:szCs w:val="28"/>
        </w:rPr>
      </w:pPr>
      <w:r w:rsidRPr="00C43885">
        <w:rPr>
          <w:bCs/>
          <w:sz w:val="28"/>
          <w:szCs w:val="28"/>
        </w:rPr>
        <w:t xml:space="preserve">      Рекомендуется самостоятельно изучить историю возникновения </w:t>
      </w:r>
      <w:proofErr w:type="gramStart"/>
      <w:r w:rsidRPr="00C43885">
        <w:rPr>
          <w:bCs/>
          <w:sz w:val="28"/>
          <w:szCs w:val="28"/>
        </w:rPr>
        <w:t>исламских</w:t>
      </w:r>
      <w:proofErr w:type="gramEnd"/>
      <w:r w:rsidRPr="00C43885">
        <w:rPr>
          <w:bCs/>
          <w:sz w:val="28"/>
          <w:szCs w:val="28"/>
        </w:rPr>
        <w:t xml:space="preserve"> страховых </w:t>
      </w:r>
      <w:proofErr w:type="spellStart"/>
      <w:r w:rsidRPr="00C43885">
        <w:rPr>
          <w:bCs/>
          <w:sz w:val="28"/>
          <w:szCs w:val="28"/>
        </w:rPr>
        <w:t>такафол</w:t>
      </w:r>
      <w:proofErr w:type="spellEnd"/>
      <w:r w:rsidRPr="00C43885">
        <w:rPr>
          <w:bCs/>
          <w:sz w:val="28"/>
          <w:szCs w:val="28"/>
        </w:rPr>
        <w:t>-компаний.</w:t>
      </w:r>
      <w:r w:rsidRPr="00EE66FD">
        <w:rPr>
          <w:bCs/>
          <w:sz w:val="28"/>
          <w:szCs w:val="28"/>
        </w:rPr>
        <w:t xml:space="preserve"> Кроме того, на основе лекционного курса и самостоятельной работы рекомендуется составить сопоставительную таблицу, отражающую различие коммерческого страхования и страхования по модели </w:t>
      </w:r>
      <w:proofErr w:type="spellStart"/>
      <w:r w:rsidRPr="00EE66FD">
        <w:rPr>
          <w:bCs/>
          <w:i/>
          <w:iCs/>
          <w:sz w:val="28"/>
          <w:szCs w:val="28"/>
        </w:rPr>
        <w:t>такафол</w:t>
      </w:r>
      <w:proofErr w:type="spellEnd"/>
      <w:r w:rsidRPr="00EE66FD">
        <w:rPr>
          <w:bCs/>
          <w:sz w:val="28"/>
          <w:szCs w:val="28"/>
        </w:rPr>
        <w:t>.</w:t>
      </w:r>
    </w:p>
    <w:p w:rsidR="00C43885" w:rsidRPr="00EE66FD" w:rsidRDefault="00C43885" w:rsidP="00C43885">
      <w:pPr>
        <w:spacing w:line="23" w:lineRule="atLeast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Прежде </w:t>
      </w:r>
      <w:proofErr w:type="gramStart"/>
      <w:r w:rsidRPr="00EE66FD">
        <w:rPr>
          <w:bCs/>
          <w:sz w:val="28"/>
          <w:szCs w:val="28"/>
        </w:rPr>
        <w:t>всего</w:t>
      </w:r>
      <w:proofErr w:type="gramEnd"/>
      <w:r w:rsidRPr="00EE66FD">
        <w:rPr>
          <w:bCs/>
          <w:sz w:val="28"/>
          <w:szCs w:val="28"/>
        </w:rPr>
        <w:t xml:space="preserve"> следует обратить особое внимание на усвоение студентами терминов, используемых на данном курсе, т.к. из-за большого их количества и их арабского происхождения это представляет объективную трудность.</w:t>
      </w:r>
    </w:p>
    <w:p w:rsidR="00C43885" w:rsidRPr="00EE66FD" w:rsidRDefault="00C43885" w:rsidP="00C43885">
      <w:pPr>
        <w:spacing w:line="23" w:lineRule="atLeast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 Было бы целесообразным рассмотрение практической деятельности </w:t>
      </w:r>
      <w:proofErr w:type="spellStart"/>
      <w:r w:rsidRPr="00EE66FD">
        <w:rPr>
          <w:bCs/>
          <w:sz w:val="28"/>
          <w:szCs w:val="28"/>
        </w:rPr>
        <w:t>Дубайской</w:t>
      </w:r>
      <w:proofErr w:type="spellEnd"/>
      <w:r w:rsidRPr="00EE66FD">
        <w:rPr>
          <w:bCs/>
          <w:sz w:val="28"/>
          <w:szCs w:val="28"/>
        </w:rPr>
        <w:t xml:space="preserve"> фондовой биржи, ставшей первым в мире исламским рынком ценных бумаг.</w:t>
      </w:r>
    </w:p>
    <w:p w:rsidR="00C43885" w:rsidRPr="00EE66FD" w:rsidRDefault="00C43885" w:rsidP="00C43885">
      <w:pPr>
        <w:spacing w:line="23" w:lineRule="atLeast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 В процессе изложения материала рекомендуется рассмотреть практическую деятельность какого-либо исламского банка. В этой связи </w:t>
      </w:r>
      <w:r w:rsidRPr="00EE66FD">
        <w:rPr>
          <w:bCs/>
          <w:sz w:val="28"/>
          <w:szCs w:val="28"/>
        </w:rPr>
        <w:lastRenderedPageBreak/>
        <w:t xml:space="preserve">было бы целесообразным использование </w:t>
      </w:r>
      <w:proofErr w:type="spellStart"/>
      <w:r w:rsidRPr="00EE66FD">
        <w:rPr>
          <w:bCs/>
          <w:sz w:val="28"/>
          <w:szCs w:val="28"/>
        </w:rPr>
        <w:t>видеолекций</w:t>
      </w:r>
      <w:proofErr w:type="spellEnd"/>
      <w:r w:rsidRPr="00EE66FD">
        <w:rPr>
          <w:bCs/>
          <w:sz w:val="28"/>
          <w:szCs w:val="28"/>
        </w:rPr>
        <w:t xml:space="preserve"> о деятельности Международного исламского банка развития и российского </w:t>
      </w:r>
      <w:proofErr w:type="spellStart"/>
      <w:r w:rsidRPr="00EE66FD">
        <w:rPr>
          <w:bCs/>
          <w:sz w:val="28"/>
          <w:szCs w:val="28"/>
        </w:rPr>
        <w:t>Бадр</w:t>
      </w:r>
      <w:proofErr w:type="spellEnd"/>
      <w:r w:rsidRPr="00EE66FD">
        <w:rPr>
          <w:bCs/>
          <w:sz w:val="28"/>
          <w:szCs w:val="28"/>
        </w:rPr>
        <w:t>-Форте банка. Кроме того, рекомендуется ознакомить студентов с банковской документацией, используемой исламскими банками в финансовых операциях.</w:t>
      </w:r>
    </w:p>
    <w:p w:rsidR="00C43885" w:rsidRPr="00EE66FD" w:rsidRDefault="00C43885" w:rsidP="00C43885">
      <w:pPr>
        <w:spacing w:line="23" w:lineRule="atLeast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Для более полного и комплексного усвоения схем ипотечного кредитования рекомендуется использовать как можно больше практических примеров. Кроме того, рекомендуется рассмотреть российскую «Программу приобретения жилья для мусульман», осуществляемую потребительским обществом «</w:t>
      </w:r>
      <w:proofErr w:type="spellStart"/>
      <w:r w:rsidRPr="00EE66FD">
        <w:rPr>
          <w:bCs/>
          <w:sz w:val="28"/>
          <w:szCs w:val="28"/>
        </w:rPr>
        <w:t>Мэнзил</w:t>
      </w:r>
      <w:proofErr w:type="spellEnd"/>
      <w:r w:rsidRPr="00EE66FD">
        <w:rPr>
          <w:bCs/>
          <w:sz w:val="28"/>
          <w:szCs w:val="28"/>
        </w:rPr>
        <w:t xml:space="preserve">» при содействии </w:t>
      </w:r>
      <w:proofErr w:type="spellStart"/>
      <w:r w:rsidRPr="00EE66FD">
        <w:rPr>
          <w:bCs/>
          <w:sz w:val="28"/>
          <w:szCs w:val="28"/>
        </w:rPr>
        <w:t>Бадр</w:t>
      </w:r>
      <w:proofErr w:type="spellEnd"/>
      <w:r w:rsidRPr="00EE66FD">
        <w:rPr>
          <w:bCs/>
          <w:sz w:val="28"/>
          <w:szCs w:val="28"/>
        </w:rPr>
        <w:t>-Форте банка.</w:t>
      </w:r>
    </w:p>
    <w:p w:rsidR="00C43885" w:rsidRPr="00EE66FD" w:rsidRDefault="00C43885" w:rsidP="00C43885">
      <w:pPr>
        <w:tabs>
          <w:tab w:val="left" w:pos="540"/>
        </w:tabs>
        <w:spacing w:line="23" w:lineRule="atLeast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Рекомендуется самостоятельно изучить историю возникновения и развития денежной системы в арабском халифате и написать реферат на эту тему.</w:t>
      </w:r>
    </w:p>
    <w:p w:rsidR="00C43885" w:rsidRPr="00EE66FD" w:rsidRDefault="00C43885" w:rsidP="00C43885">
      <w:pPr>
        <w:tabs>
          <w:tab w:val="left" w:pos="540"/>
        </w:tabs>
        <w:spacing w:line="23" w:lineRule="atLeast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Рекомендуется самостоятельно изучить вопрос о перспективе открытия «исламских окон» в коммерческих банках. Кроме того, рекомендуется провести сравнительный анализ деятельности исламских банков в Малайзии, Ближнем Востоке и Европе </w:t>
      </w:r>
    </w:p>
    <w:p w:rsidR="00C43885" w:rsidRPr="00EE66FD" w:rsidRDefault="00C43885" w:rsidP="00C43885">
      <w:pPr>
        <w:tabs>
          <w:tab w:val="left" w:pos="540"/>
        </w:tabs>
        <w:spacing w:line="23" w:lineRule="atLeast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>и написать реферат на эту тему.</w:t>
      </w:r>
    </w:p>
    <w:p w:rsidR="00C43885" w:rsidRPr="00EE66FD" w:rsidRDefault="00C43885" w:rsidP="00C43885">
      <w:pPr>
        <w:tabs>
          <w:tab w:val="left" w:pos="540"/>
        </w:tabs>
        <w:spacing w:line="23" w:lineRule="atLeast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В процессе освоения дисциплины студентам рекомендуется самостоятельно изучить историю исламской ипотеки в зарубежных странах и написать реферат на эту тему.</w:t>
      </w:r>
    </w:p>
    <w:p w:rsidR="00C43885" w:rsidRPr="00EE66FD" w:rsidRDefault="00C43885" w:rsidP="00C43885">
      <w:pPr>
        <w:tabs>
          <w:tab w:val="left" w:pos="360"/>
        </w:tabs>
        <w:spacing w:line="23" w:lineRule="atLeast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>--  изучить разработанную в шариате концепцию обязательства в качестве</w:t>
      </w:r>
    </w:p>
    <w:p w:rsidR="00C43885" w:rsidRPr="00EE66FD" w:rsidRDefault="00C43885" w:rsidP="00C43885">
      <w:pPr>
        <w:tabs>
          <w:tab w:val="left" w:pos="360"/>
        </w:tabs>
        <w:spacing w:line="23" w:lineRule="atLeast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основы, регламентирующей различные виды договоров, используемых</w:t>
      </w:r>
    </w:p>
    <w:p w:rsidR="00C43885" w:rsidRPr="00EE66FD" w:rsidRDefault="00C43885" w:rsidP="00C43885">
      <w:pPr>
        <w:tabs>
          <w:tab w:val="left" w:pos="360"/>
        </w:tabs>
        <w:spacing w:line="23" w:lineRule="atLeast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в хозяйственном исламском праве;</w:t>
      </w:r>
    </w:p>
    <w:p w:rsidR="00C43885" w:rsidRPr="00EE66FD" w:rsidRDefault="00C43885" w:rsidP="00C43885">
      <w:pPr>
        <w:tabs>
          <w:tab w:val="left" w:pos="360"/>
        </w:tabs>
        <w:spacing w:line="23" w:lineRule="atLeast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-- ознакомить студентов с решением наиболее острых проблемам в области медицины в исламском праве. </w:t>
      </w:r>
    </w:p>
    <w:p w:rsidR="00C43885" w:rsidRPr="00EE66FD" w:rsidRDefault="00C43885" w:rsidP="00C43885">
      <w:pPr>
        <w:tabs>
          <w:tab w:val="left" w:pos="540"/>
          <w:tab w:val="left" w:pos="720"/>
        </w:tabs>
        <w:spacing w:line="23" w:lineRule="atLeast"/>
        <w:ind w:firstLine="540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При изучении вопроса о запрете ростовщического процента студенту рекомендуется самостоятельно исследовать историю появления </w:t>
      </w:r>
    </w:p>
    <w:p w:rsidR="00C43885" w:rsidRPr="00EE66FD" w:rsidRDefault="00C43885" w:rsidP="00C43885">
      <w:pPr>
        <w:tabs>
          <w:tab w:val="left" w:pos="540"/>
          <w:tab w:val="left" w:pos="720"/>
        </w:tabs>
        <w:spacing w:line="23" w:lineRule="atLeast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>и развития ссудного процента, начиная с эпохи античности и написать реферат на эту тему.</w:t>
      </w:r>
    </w:p>
    <w:p w:rsidR="00C43885" w:rsidRPr="00EE66FD" w:rsidRDefault="00C43885" w:rsidP="00C43885">
      <w:pPr>
        <w:tabs>
          <w:tab w:val="left" w:pos="540"/>
          <w:tab w:val="left" w:pos="720"/>
        </w:tabs>
        <w:spacing w:line="23" w:lineRule="atLeast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В процессе изучения тем на основе лекционного материала </w:t>
      </w:r>
    </w:p>
    <w:p w:rsidR="00C43885" w:rsidRPr="00EE66FD" w:rsidRDefault="00C43885" w:rsidP="00C43885">
      <w:pPr>
        <w:tabs>
          <w:tab w:val="left" w:pos="540"/>
          <w:tab w:val="left" w:pos="720"/>
        </w:tabs>
        <w:spacing w:line="23" w:lineRule="atLeast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и самостоятельной работы студентам рекомендуется составить сопоставительную таблицу, отражающую сходство и различие операций </w:t>
      </w:r>
      <w:proofErr w:type="spellStart"/>
      <w:r w:rsidRPr="00EE66FD">
        <w:rPr>
          <w:bCs/>
          <w:i/>
          <w:iCs/>
          <w:sz w:val="28"/>
          <w:szCs w:val="28"/>
        </w:rPr>
        <w:t>мудараба</w:t>
      </w:r>
      <w:proofErr w:type="spellEnd"/>
      <w:r w:rsidRPr="00EE66FD">
        <w:rPr>
          <w:bCs/>
          <w:sz w:val="28"/>
          <w:szCs w:val="28"/>
        </w:rPr>
        <w:t xml:space="preserve"> и </w:t>
      </w:r>
      <w:proofErr w:type="spellStart"/>
      <w:r w:rsidRPr="00EE66FD">
        <w:rPr>
          <w:bCs/>
          <w:i/>
          <w:iCs/>
          <w:sz w:val="28"/>
          <w:szCs w:val="28"/>
        </w:rPr>
        <w:t>мушарака</w:t>
      </w:r>
      <w:proofErr w:type="spellEnd"/>
      <w:r w:rsidRPr="00EE66FD">
        <w:rPr>
          <w:bCs/>
          <w:sz w:val="28"/>
          <w:szCs w:val="28"/>
        </w:rPr>
        <w:t>.</w:t>
      </w:r>
    </w:p>
    <w:p w:rsidR="00C43885" w:rsidRPr="00EE66FD" w:rsidRDefault="00C43885" w:rsidP="00C43885">
      <w:pPr>
        <w:spacing w:line="23" w:lineRule="atLeast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темы семинарских занятий:</w:t>
      </w:r>
    </w:p>
    <w:p w:rsidR="00C43885" w:rsidRPr="00EE66FD" w:rsidRDefault="00C43885" w:rsidP="00C43885">
      <w:pPr>
        <w:pStyle w:val="3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Фьючерсы с точки зрения исламского права;</w:t>
      </w:r>
    </w:p>
    <w:p w:rsidR="00C43885" w:rsidRPr="00EE66FD" w:rsidRDefault="00C43885" w:rsidP="00C43885">
      <w:pPr>
        <w:pStyle w:val="3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Выплата </w:t>
      </w:r>
      <w:proofErr w:type="spellStart"/>
      <w:r w:rsidRPr="00EE66FD">
        <w:rPr>
          <w:sz w:val="28"/>
          <w:szCs w:val="28"/>
        </w:rPr>
        <w:t>закята</w:t>
      </w:r>
      <w:proofErr w:type="spellEnd"/>
      <w:r w:rsidRPr="00EE66FD">
        <w:rPr>
          <w:sz w:val="28"/>
          <w:szCs w:val="28"/>
        </w:rPr>
        <w:t xml:space="preserve"> с облигаций;</w:t>
      </w:r>
    </w:p>
    <w:p w:rsidR="00C43885" w:rsidRPr="00EE66FD" w:rsidRDefault="00C43885" w:rsidP="00C43885">
      <w:pPr>
        <w:pStyle w:val="3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Ипотека с точки зрения исламского права;</w:t>
      </w:r>
    </w:p>
    <w:p w:rsidR="00C43885" w:rsidRPr="00EE66FD" w:rsidRDefault="00C43885" w:rsidP="00C43885">
      <w:pPr>
        <w:pStyle w:val="3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Взаимодействие исламских банков с </w:t>
      </w:r>
      <w:proofErr w:type="gramStart"/>
      <w:r w:rsidRPr="00EE66FD">
        <w:rPr>
          <w:sz w:val="28"/>
          <w:szCs w:val="28"/>
        </w:rPr>
        <w:t>неисламскими</w:t>
      </w:r>
      <w:proofErr w:type="gramEnd"/>
      <w:r w:rsidRPr="00EE66FD">
        <w:rPr>
          <w:sz w:val="28"/>
          <w:szCs w:val="28"/>
        </w:rPr>
        <w:t>;</w:t>
      </w:r>
    </w:p>
    <w:p w:rsidR="00C43885" w:rsidRPr="00EE66FD" w:rsidRDefault="00C43885" w:rsidP="00C43885">
      <w:pPr>
        <w:pStyle w:val="3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История денег. Современные формы денег;</w:t>
      </w:r>
    </w:p>
    <w:p w:rsidR="00C43885" w:rsidRPr="00EE66FD" w:rsidRDefault="00C43885" w:rsidP="00C43885">
      <w:pPr>
        <w:pStyle w:val="3"/>
        <w:numPr>
          <w:ilvl w:val="0"/>
          <w:numId w:val="42"/>
        </w:numPr>
        <w:spacing w:after="0" w:line="23" w:lineRule="atLeast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Ростовщический процент и его современные формы;</w:t>
      </w:r>
    </w:p>
    <w:p w:rsidR="00375C1E" w:rsidRPr="00C43885" w:rsidRDefault="00C43885" w:rsidP="00C43885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EE66FD">
        <w:rPr>
          <w:sz w:val="28"/>
          <w:szCs w:val="28"/>
        </w:rPr>
        <w:t xml:space="preserve">Сетевой </w:t>
      </w:r>
      <w:r w:rsidRPr="00C43885">
        <w:rPr>
          <w:sz w:val="28"/>
          <w:szCs w:val="28"/>
        </w:rPr>
        <w:t>маркетинг с точки зрения исламского права.</w:t>
      </w:r>
    </w:p>
    <w:p w:rsidR="004A4394" w:rsidRPr="00C43885" w:rsidRDefault="004A4394" w:rsidP="00D3351A">
      <w:pPr>
        <w:spacing w:line="23" w:lineRule="atLeast"/>
        <w:rPr>
          <w:b/>
          <w:sz w:val="28"/>
          <w:szCs w:val="28"/>
        </w:rPr>
      </w:pPr>
      <w:r w:rsidRPr="00C43885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C43885" w:rsidRDefault="004A4394" w:rsidP="00D3351A">
      <w:pPr>
        <w:spacing w:line="23" w:lineRule="atLeast"/>
        <w:rPr>
          <w:b/>
          <w:sz w:val="28"/>
          <w:szCs w:val="28"/>
        </w:rPr>
      </w:pPr>
      <w:r w:rsidRPr="00C43885">
        <w:rPr>
          <w:b/>
          <w:sz w:val="28"/>
          <w:szCs w:val="28"/>
        </w:rPr>
        <w:lastRenderedPageBreak/>
        <w:t>4.1. Основная литература</w:t>
      </w:r>
      <w:r w:rsidRPr="00C43885">
        <w:rPr>
          <w:rStyle w:val="ad"/>
          <w:b/>
          <w:sz w:val="28"/>
          <w:szCs w:val="28"/>
        </w:rPr>
        <w:footnoteReference w:id="3"/>
      </w:r>
      <w:r w:rsidRPr="00C43885">
        <w:rPr>
          <w:b/>
          <w:sz w:val="28"/>
          <w:szCs w:val="28"/>
        </w:rPr>
        <w:t>:</w:t>
      </w:r>
    </w:p>
    <w:p w:rsidR="004A4394" w:rsidRPr="00C43885" w:rsidRDefault="004A4394" w:rsidP="00D3351A">
      <w:pPr>
        <w:spacing w:line="23" w:lineRule="atLeast"/>
        <w:rPr>
          <w:b/>
          <w:sz w:val="28"/>
          <w:szCs w:val="28"/>
        </w:rPr>
      </w:pPr>
      <w:r w:rsidRPr="00C43885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C43885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43885">
        <w:rPr>
          <w:b/>
          <w:sz w:val="28"/>
          <w:szCs w:val="28"/>
        </w:rPr>
        <w:t>4.2. Дополнительная литература</w:t>
      </w:r>
      <w:r w:rsidRPr="00C43885">
        <w:rPr>
          <w:rStyle w:val="ad"/>
          <w:b/>
          <w:sz w:val="28"/>
          <w:szCs w:val="28"/>
        </w:rPr>
        <w:footnoteReference w:id="4"/>
      </w:r>
      <w:r w:rsidRPr="00C43885">
        <w:rPr>
          <w:b/>
          <w:sz w:val="28"/>
          <w:szCs w:val="28"/>
        </w:rPr>
        <w:t>:</w:t>
      </w:r>
    </w:p>
    <w:p w:rsidR="004A4394" w:rsidRPr="00C43885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43885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C43885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C43885">
        <w:rPr>
          <w:b/>
          <w:sz w:val="28"/>
          <w:szCs w:val="28"/>
        </w:rPr>
        <w:t>4.3. Материально-техническое обеспечение дисциплины</w:t>
      </w:r>
      <w:r w:rsidRPr="00C43885">
        <w:rPr>
          <w:rStyle w:val="ad"/>
          <w:b/>
          <w:sz w:val="28"/>
          <w:szCs w:val="28"/>
        </w:rPr>
        <w:footnoteReference w:id="5"/>
      </w:r>
    </w:p>
    <w:p w:rsidR="00862381" w:rsidRPr="00C43885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43885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C43885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43885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542D1C" w:rsidRDefault="00293EA2" w:rsidP="00542D1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43885">
        <w:rPr>
          <w:rFonts w:eastAsia="Calibri"/>
          <w:b/>
          <w:sz w:val="28"/>
          <w:szCs w:val="28"/>
          <w:lang w:eastAsia="en-US"/>
        </w:rPr>
        <w:t xml:space="preserve">5.1. </w:t>
      </w:r>
      <w:r w:rsidRPr="00542D1C">
        <w:rPr>
          <w:rFonts w:eastAsia="Calibri"/>
          <w:b/>
          <w:sz w:val="28"/>
          <w:szCs w:val="28"/>
          <w:lang w:eastAsia="en-US"/>
        </w:rPr>
        <w:t>Примерные вопросы</w:t>
      </w:r>
      <w:r w:rsidR="00BF5AF6" w:rsidRPr="00542D1C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1. История возникновения и основные черты исламского права.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2. Система источников исламского права.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3. </w:t>
      </w:r>
      <w:r w:rsidRPr="00542D1C">
        <w:rPr>
          <w:bCs/>
          <w:color w:val="000000"/>
          <w:sz w:val="28"/>
          <w:szCs w:val="28"/>
        </w:rPr>
        <w:t>Отрасли исламского права.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4. Основополагающие принципы исламского хозяйственного права.</w:t>
      </w:r>
    </w:p>
    <w:p w:rsidR="00542D1C" w:rsidRPr="00542D1C" w:rsidRDefault="00542D1C" w:rsidP="00542D1C">
      <w:pPr>
        <w:spacing w:line="23" w:lineRule="atLeast"/>
        <w:jc w:val="both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5. Комплексный характер хозяйственного права.</w:t>
      </w:r>
    </w:p>
    <w:p w:rsidR="00542D1C" w:rsidRPr="00542D1C" w:rsidRDefault="00542D1C" w:rsidP="00542D1C">
      <w:pPr>
        <w:spacing w:line="23" w:lineRule="atLeast"/>
        <w:rPr>
          <w:bCs/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6. </w:t>
      </w:r>
      <w:r w:rsidRPr="00542D1C">
        <w:rPr>
          <w:bCs/>
          <w:color w:val="000000"/>
          <w:sz w:val="28"/>
          <w:szCs w:val="28"/>
        </w:rPr>
        <w:t>Характеристика современных финансово-правовых отношений</w:t>
      </w:r>
    </w:p>
    <w:p w:rsidR="00542D1C" w:rsidRPr="00542D1C" w:rsidRDefault="00542D1C" w:rsidP="00542D1C">
      <w:pPr>
        <w:spacing w:line="23" w:lineRule="atLeast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 xml:space="preserve">    в исламском праве.</w:t>
      </w:r>
    </w:p>
    <w:p w:rsidR="00542D1C" w:rsidRPr="00542D1C" w:rsidRDefault="00542D1C" w:rsidP="00542D1C">
      <w:pPr>
        <w:spacing w:line="23" w:lineRule="atLeast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 xml:space="preserve">7. Польза и мудрость предписания </w:t>
      </w:r>
      <w:proofErr w:type="spellStart"/>
      <w:r w:rsidRPr="00542D1C">
        <w:rPr>
          <w:bCs/>
          <w:color w:val="000000"/>
          <w:sz w:val="28"/>
          <w:szCs w:val="28"/>
        </w:rPr>
        <w:t>закята</w:t>
      </w:r>
      <w:proofErr w:type="spellEnd"/>
      <w:r w:rsidRPr="00542D1C">
        <w:rPr>
          <w:bCs/>
          <w:color w:val="000000"/>
          <w:sz w:val="28"/>
          <w:szCs w:val="28"/>
        </w:rPr>
        <w:t xml:space="preserve"> в исламе.</w:t>
      </w:r>
    </w:p>
    <w:p w:rsidR="00542D1C" w:rsidRPr="00542D1C" w:rsidRDefault="00542D1C" w:rsidP="00542D1C">
      <w:pPr>
        <w:spacing w:line="23" w:lineRule="atLeast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 xml:space="preserve">8. Условия выплаты </w:t>
      </w:r>
      <w:proofErr w:type="spellStart"/>
      <w:r w:rsidRPr="00542D1C">
        <w:rPr>
          <w:bCs/>
          <w:color w:val="000000"/>
          <w:sz w:val="28"/>
          <w:szCs w:val="28"/>
        </w:rPr>
        <w:t>закята</w:t>
      </w:r>
      <w:proofErr w:type="spellEnd"/>
      <w:r w:rsidRPr="00542D1C">
        <w:rPr>
          <w:bCs/>
          <w:color w:val="000000"/>
          <w:sz w:val="28"/>
          <w:szCs w:val="28"/>
        </w:rPr>
        <w:t>.</w:t>
      </w:r>
    </w:p>
    <w:p w:rsidR="00542D1C" w:rsidRPr="00542D1C" w:rsidRDefault="00542D1C" w:rsidP="00542D1C">
      <w:pPr>
        <w:spacing w:line="23" w:lineRule="atLeast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 xml:space="preserve">9. Виды имущества, с которого выплачивается </w:t>
      </w:r>
      <w:proofErr w:type="spellStart"/>
      <w:r w:rsidRPr="00542D1C">
        <w:rPr>
          <w:bCs/>
          <w:color w:val="000000"/>
          <w:sz w:val="28"/>
          <w:szCs w:val="28"/>
        </w:rPr>
        <w:t>закят</w:t>
      </w:r>
      <w:proofErr w:type="spellEnd"/>
      <w:r w:rsidRPr="00542D1C">
        <w:rPr>
          <w:bCs/>
          <w:color w:val="000000"/>
          <w:sz w:val="28"/>
          <w:szCs w:val="28"/>
        </w:rPr>
        <w:t>.</w:t>
      </w:r>
    </w:p>
    <w:p w:rsidR="00542D1C" w:rsidRPr="00542D1C" w:rsidRDefault="00542D1C" w:rsidP="00542D1C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 xml:space="preserve">10. Категории лиц, которым выплачивается </w:t>
      </w:r>
      <w:proofErr w:type="spellStart"/>
      <w:r w:rsidRPr="00542D1C">
        <w:rPr>
          <w:bCs/>
          <w:color w:val="000000"/>
          <w:sz w:val="28"/>
          <w:szCs w:val="28"/>
        </w:rPr>
        <w:t>закят</w:t>
      </w:r>
      <w:proofErr w:type="spellEnd"/>
      <w:r w:rsidRPr="00542D1C">
        <w:rPr>
          <w:bCs/>
          <w:color w:val="000000"/>
          <w:sz w:val="28"/>
          <w:szCs w:val="28"/>
        </w:rPr>
        <w:t>.</w:t>
      </w:r>
    </w:p>
    <w:p w:rsidR="00542D1C" w:rsidRPr="00542D1C" w:rsidRDefault="00542D1C" w:rsidP="00542D1C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 xml:space="preserve">11. Выплата </w:t>
      </w:r>
      <w:proofErr w:type="spellStart"/>
      <w:r w:rsidRPr="00542D1C">
        <w:rPr>
          <w:bCs/>
          <w:color w:val="000000"/>
          <w:sz w:val="28"/>
          <w:szCs w:val="28"/>
        </w:rPr>
        <w:t>закята</w:t>
      </w:r>
      <w:proofErr w:type="spellEnd"/>
      <w:r w:rsidRPr="00542D1C">
        <w:rPr>
          <w:bCs/>
          <w:color w:val="000000"/>
          <w:sz w:val="28"/>
          <w:szCs w:val="28"/>
        </w:rPr>
        <w:t xml:space="preserve"> с ценных бумаг.</w:t>
      </w:r>
    </w:p>
    <w:p w:rsidR="00542D1C" w:rsidRPr="00542D1C" w:rsidRDefault="00542D1C" w:rsidP="00542D1C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>12. Виды купли-продажи.</w:t>
      </w:r>
    </w:p>
    <w:p w:rsidR="00542D1C" w:rsidRPr="00542D1C" w:rsidRDefault="00542D1C" w:rsidP="00542D1C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>13. Условия заключения и правильности контракта купли-продажи.</w:t>
      </w:r>
    </w:p>
    <w:p w:rsidR="00542D1C" w:rsidRPr="00542D1C" w:rsidRDefault="00542D1C" w:rsidP="00542D1C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>14. Условия реализации и обязательности контракта купли-продажи.</w:t>
      </w:r>
    </w:p>
    <w:p w:rsidR="00542D1C" w:rsidRPr="00542D1C" w:rsidRDefault="00542D1C" w:rsidP="00542D1C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>15. Право выбора на расторжение контракта купли-продажи и его виды.</w:t>
      </w:r>
    </w:p>
    <w:p w:rsidR="00542D1C" w:rsidRPr="00542D1C" w:rsidRDefault="00542D1C" w:rsidP="00542D1C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>16. Концепция и виды собственности в исламском праве.</w:t>
      </w:r>
    </w:p>
    <w:p w:rsidR="00542D1C" w:rsidRPr="00542D1C" w:rsidRDefault="00542D1C" w:rsidP="00542D1C">
      <w:pPr>
        <w:spacing w:line="23" w:lineRule="atLeast"/>
        <w:ind w:left="-180"/>
        <w:rPr>
          <w:bCs/>
          <w:i/>
          <w:sz w:val="28"/>
          <w:szCs w:val="28"/>
        </w:rPr>
      </w:pPr>
      <w:r w:rsidRPr="00542D1C">
        <w:rPr>
          <w:bCs/>
          <w:color w:val="000000"/>
          <w:sz w:val="28"/>
          <w:szCs w:val="28"/>
        </w:rPr>
        <w:t xml:space="preserve">17. Правовые нормы в отношении </w:t>
      </w:r>
      <w:proofErr w:type="spellStart"/>
      <w:r w:rsidRPr="00542D1C">
        <w:rPr>
          <w:bCs/>
          <w:i/>
          <w:sz w:val="28"/>
          <w:szCs w:val="28"/>
        </w:rPr>
        <w:t>шуф’а</w:t>
      </w:r>
      <w:proofErr w:type="spellEnd"/>
      <w:r w:rsidRPr="00542D1C">
        <w:rPr>
          <w:bCs/>
          <w:i/>
          <w:sz w:val="28"/>
          <w:szCs w:val="28"/>
        </w:rPr>
        <w:t>.</w:t>
      </w:r>
    </w:p>
    <w:p w:rsidR="00542D1C" w:rsidRPr="00542D1C" w:rsidRDefault="00542D1C" w:rsidP="00542D1C">
      <w:pPr>
        <w:spacing w:line="23" w:lineRule="atLeast"/>
        <w:ind w:left="-180"/>
        <w:rPr>
          <w:bCs/>
          <w:iCs/>
          <w:sz w:val="28"/>
          <w:szCs w:val="28"/>
        </w:rPr>
      </w:pPr>
      <w:r w:rsidRPr="00542D1C">
        <w:rPr>
          <w:bCs/>
          <w:iCs/>
          <w:sz w:val="28"/>
          <w:szCs w:val="28"/>
        </w:rPr>
        <w:t>18. Сущность и виды ростовщического процента.</w:t>
      </w:r>
    </w:p>
    <w:p w:rsidR="00542D1C" w:rsidRPr="00542D1C" w:rsidRDefault="00542D1C" w:rsidP="00542D1C">
      <w:pPr>
        <w:spacing w:line="23" w:lineRule="atLeast"/>
        <w:ind w:left="-180"/>
        <w:rPr>
          <w:bCs/>
          <w:iCs/>
          <w:sz w:val="28"/>
          <w:szCs w:val="28"/>
        </w:rPr>
      </w:pPr>
      <w:r w:rsidRPr="00542D1C">
        <w:rPr>
          <w:bCs/>
          <w:iCs/>
          <w:sz w:val="28"/>
          <w:szCs w:val="28"/>
        </w:rPr>
        <w:t>19. Механизмы негативного воздействия ростовщического процента</w:t>
      </w:r>
    </w:p>
    <w:p w:rsidR="00542D1C" w:rsidRPr="00542D1C" w:rsidRDefault="00542D1C" w:rsidP="00542D1C">
      <w:pPr>
        <w:spacing w:line="23" w:lineRule="atLeast"/>
        <w:ind w:left="-180"/>
        <w:rPr>
          <w:bCs/>
          <w:iCs/>
          <w:sz w:val="28"/>
          <w:szCs w:val="28"/>
        </w:rPr>
      </w:pPr>
      <w:r w:rsidRPr="00542D1C">
        <w:rPr>
          <w:bCs/>
          <w:iCs/>
          <w:sz w:val="28"/>
          <w:szCs w:val="28"/>
        </w:rPr>
        <w:t xml:space="preserve">      на экономику.</w:t>
      </w:r>
    </w:p>
    <w:p w:rsidR="00542D1C" w:rsidRPr="00542D1C" w:rsidRDefault="00542D1C" w:rsidP="00542D1C">
      <w:pPr>
        <w:spacing w:line="23" w:lineRule="atLeast"/>
        <w:ind w:left="-180"/>
        <w:rPr>
          <w:bCs/>
          <w:iCs/>
          <w:sz w:val="28"/>
          <w:szCs w:val="28"/>
        </w:rPr>
      </w:pPr>
      <w:r w:rsidRPr="00542D1C">
        <w:rPr>
          <w:bCs/>
          <w:iCs/>
          <w:sz w:val="28"/>
          <w:szCs w:val="28"/>
        </w:rPr>
        <w:t>20. Виды денежных вкладов в исламских банках.</w:t>
      </w:r>
    </w:p>
    <w:p w:rsidR="00542D1C" w:rsidRPr="00542D1C" w:rsidRDefault="00542D1C" w:rsidP="00542D1C">
      <w:pPr>
        <w:spacing w:line="23" w:lineRule="atLeast"/>
        <w:ind w:left="-180"/>
        <w:rPr>
          <w:bCs/>
          <w:i/>
          <w:sz w:val="28"/>
          <w:szCs w:val="28"/>
        </w:rPr>
      </w:pPr>
      <w:r w:rsidRPr="00542D1C">
        <w:rPr>
          <w:bCs/>
          <w:iCs/>
          <w:sz w:val="28"/>
          <w:szCs w:val="28"/>
        </w:rPr>
        <w:t xml:space="preserve">21. Правовые нормы в отношении </w:t>
      </w:r>
      <w:proofErr w:type="spellStart"/>
      <w:r w:rsidRPr="00542D1C">
        <w:rPr>
          <w:bCs/>
          <w:i/>
          <w:sz w:val="28"/>
          <w:szCs w:val="28"/>
        </w:rPr>
        <w:t>кяфаля</w:t>
      </w:r>
      <w:proofErr w:type="spellEnd"/>
      <w:r w:rsidRPr="00542D1C">
        <w:rPr>
          <w:bCs/>
          <w:i/>
          <w:sz w:val="28"/>
          <w:szCs w:val="28"/>
        </w:rPr>
        <w:t>.</w:t>
      </w:r>
    </w:p>
    <w:p w:rsidR="00542D1C" w:rsidRPr="00542D1C" w:rsidRDefault="00542D1C" w:rsidP="00542D1C">
      <w:pPr>
        <w:spacing w:line="23" w:lineRule="atLeast"/>
        <w:ind w:left="-180"/>
        <w:rPr>
          <w:bCs/>
          <w:i/>
          <w:sz w:val="28"/>
          <w:szCs w:val="28"/>
        </w:rPr>
      </w:pPr>
      <w:r w:rsidRPr="00542D1C">
        <w:rPr>
          <w:bCs/>
          <w:iCs/>
          <w:sz w:val="28"/>
          <w:szCs w:val="28"/>
        </w:rPr>
        <w:t xml:space="preserve">22. Правовые нормы в отношении </w:t>
      </w:r>
      <w:proofErr w:type="spellStart"/>
      <w:r w:rsidRPr="00542D1C">
        <w:rPr>
          <w:bCs/>
          <w:i/>
          <w:sz w:val="28"/>
          <w:szCs w:val="28"/>
        </w:rPr>
        <w:t>рахн</w:t>
      </w:r>
      <w:proofErr w:type="spellEnd"/>
      <w:r w:rsidRPr="00542D1C">
        <w:rPr>
          <w:bCs/>
          <w:i/>
          <w:sz w:val="28"/>
          <w:szCs w:val="28"/>
        </w:rPr>
        <w:t>.</w:t>
      </w:r>
    </w:p>
    <w:p w:rsidR="00542D1C" w:rsidRPr="00542D1C" w:rsidRDefault="00542D1C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542D1C">
        <w:rPr>
          <w:bCs/>
          <w:iCs/>
          <w:sz w:val="28"/>
          <w:szCs w:val="28"/>
        </w:rPr>
        <w:t>23. Правовые нормы в отношении монополистической деятельности в исламском праве.</w:t>
      </w:r>
    </w:p>
    <w:p w:rsidR="00542D1C" w:rsidRPr="00542D1C" w:rsidRDefault="00542D1C" w:rsidP="00542D1C">
      <w:pPr>
        <w:spacing w:line="23" w:lineRule="atLeast"/>
        <w:ind w:left="-180"/>
        <w:rPr>
          <w:bCs/>
          <w:i/>
          <w:sz w:val="28"/>
          <w:szCs w:val="28"/>
        </w:rPr>
      </w:pPr>
      <w:r w:rsidRPr="00542D1C">
        <w:rPr>
          <w:bCs/>
          <w:iCs/>
          <w:sz w:val="28"/>
          <w:szCs w:val="28"/>
        </w:rPr>
        <w:t xml:space="preserve">24. </w:t>
      </w:r>
      <w:r w:rsidRPr="00542D1C">
        <w:rPr>
          <w:bCs/>
          <w:color w:val="000000"/>
          <w:sz w:val="28"/>
          <w:szCs w:val="28"/>
        </w:rPr>
        <w:t xml:space="preserve">Условия заключения и правильности контракта </w:t>
      </w:r>
      <w:proofErr w:type="spellStart"/>
      <w:r w:rsidRPr="00542D1C">
        <w:rPr>
          <w:bCs/>
          <w:i/>
          <w:sz w:val="28"/>
          <w:szCs w:val="28"/>
        </w:rPr>
        <w:t>иджара</w:t>
      </w:r>
      <w:proofErr w:type="spellEnd"/>
      <w:r w:rsidRPr="00542D1C">
        <w:rPr>
          <w:bCs/>
          <w:i/>
          <w:sz w:val="28"/>
          <w:szCs w:val="28"/>
        </w:rPr>
        <w:t>.</w:t>
      </w:r>
    </w:p>
    <w:p w:rsidR="00542D1C" w:rsidRPr="00542D1C" w:rsidRDefault="00542D1C" w:rsidP="00542D1C">
      <w:pPr>
        <w:spacing w:line="23" w:lineRule="atLeast"/>
        <w:ind w:left="-180"/>
        <w:rPr>
          <w:bCs/>
          <w:iCs/>
          <w:sz w:val="28"/>
          <w:szCs w:val="28"/>
        </w:rPr>
      </w:pPr>
      <w:r w:rsidRPr="00542D1C">
        <w:rPr>
          <w:bCs/>
          <w:iCs/>
          <w:sz w:val="28"/>
          <w:szCs w:val="28"/>
        </w:rPr>
        <w:t>25. Расторжение арендного договора.</w:t>
      </w:r>
    </w:p>
    <w:p w:rsidR="00D273F8" w:rsidRDefault="00D273F8" w:rsidP="00D273F8">
      <w:pPr>
        <w:spacing w:line="23" w:lineRule="atLeast"/>
        <w:rPr>
          <w:b/>
          <w:bCs/>
          <w:color w:val="000000"/>
          <w:sz w:val="28"/>
          <w:szCs w:val="28"/>
        </w:rPr>
      </w:pPr>
    </w:p>
    <w:p w:rsidR="00542D1C" w:rsidRPr="00542D1C" w:rsidRDefault="00D273F8" w:rsidP="00D273F8">
      <w:pPr>
        <w:spacing w:line="23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5.2. Тестовые задания 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1. Одним из условий </w:t>
      </w:r>
      <w:proofErr w:type="spellStart"/>
      <w:r w:rsidRPr="00542D1C">
        <w:rPr>
          <w:b/>
          <w:bCs/>
          <w:i/>
          <w:iCs/>
          <w:color w:val="000000"/>
          <w:sz w:val="28"/>
          <w:szCs w:val="28"/>
        </w:rPr>
        <w:t>мударабы</w:t>
      </w:r>
      <w:proofErr w:type="spellEnd"/>
      <w:r w:rsidRPr="00542D1C">
        <w:rPr>
          <w:b/>
          <w:bCs/>
          <w:color w:val="000000"/>
          <w:sz w:val="28"/>
          <w:szCs w:val="28"/>
        </w:rPr>
        <w:t xml:space="preserve"> является следующее: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а) в качестве капитала можно использовать акции;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б) сроки </w:t>
      </w:r>
      <w:proofErr w:type="spellStart"/>
      <w:r w:rsidRPr="00542D1C">
        <w:rPr>
          <w:i/>
          <w:iCs/>
          <w:color w:val="000000"/>
          <w:sz w:val="28"/>
          <w:szCs w:val="28"/>
        </w:rPr>
        <w:t>мударабы</w:t>
      </w:r>
      <w:r w:rsidRPr="00542D1C">
        <w:rPr>
          <w:color w:val="000000"/>
          <w:sz w:val="28"/>
          <w:szCs w:val="28"/>
        </w:rPr>
        <w:t>должны</w:t>
      </w:r>
      <w:proofErr w:type="spellEnd"/>
      <w:r w:rsidRPr="00542D1C">
        <w:rPr>
          <w:color w:val="000000"/>
          <w:sz w:val="28"/>
          <w:szCs w:val="28"/>
        </w:rPr>
        <w:t xml:space="preserve"> быть точно определены;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lastRenderedPageBreak/>
        <w:t xml:space="preserve">в) прибыль должна быть разделена между </w:t>
      </w:r>
      <w:proofErr w:type="spellStart"/>
      <w:r w:rsidRPr="00542D1C">
        <w:rPr>
          <w:i/>
          <w:iCs/>
          <w:color w:val="000000"/>
          <w:sz w:val="28"/>
          <w:szCs w:val="28"/>
        </w:rPr>
        <w:t>рабб-уль-маль</w:t>
      </w:r>
      <w:r w:rsidRPr="00542D1C">
        <w:rPr>
          <w:color w:val="000000"/>
          <w:sz w:val="28"/>
          <w:szCs w:val="28"/>
        </w:rPr>
        <w:t>и</w:t>
      </w:r>
      <w:r w:rsidRPr="00542D1C">
        <w:rPr>
          <w:i/>
          <w:iCs/>
          <w:color w:val="000000"/>
          <w:sz w:val="28"/>
          <w:szCs w:val="28"/>
        </w:rPr>
        <w:t>мудариб</w:t>
      </w:r>
      <w:proofErr w:type="spellEnd"/>
      <w:r w:rsidRPr="00542D1C">
        <w:rPr>
          <w:color w:val="000000"/>
          <w:sz w:val="28"/>
          <w:szCs w:val="28"/>
        </w:rPr>
        <w:t>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г) каждый из ответов а</w:t>
      </w:r>
      <w:proofErr w:type="gramStart"/>
      <w:r w:rsidRPr="00542D1C">
        <w:rPr>
          <w:color w:val="000000"/>
          <w:sz w:val="28"/>
          <w:szCs w:val="28"/>
        </w:rPr>
        <w:t>)-</w:t>
      </w:r>
      <w:proofErr w:type="gramEnd"/>
      <w:r w:rsidRPr="00542D1C">
        <w:rPr>
          <w:color w:val="000000"/>
          <w:sz w:val="28"/>
          <w:szCs w:val="28"/>
        </w:rPr>
        <w:t>в) правилен.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2. Согласно </w:t>
      </w:r>
      <w:proofErr w:type="spellStart"/>
      <w:r w:rsidRPr="00542D1C">
        <w:rPr>
          <w:b/>
          <w:bCs/>
          <w:color w:val="000000"/>
          <w:sz w:val="28"/>
          <w:szCs w:val="28"/>
        </w:rPr>
        <w:t>ханафитской</w:t>
      </w:r>
      <w:proofErr w:type="spellEnd"/>
      <w:r w:rsidRPr="00542D1C">
        <w:rPr>
          <w:b/>
          <w:bCs/>
          <w:color w:val="000000"/>
          <w:sz w:val="28"/>
          <w:szCs w:val="28"/>
        </w:rPr>
        <w:t xml:space="preserve"> правовой школе, период, в течение которого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    действует право выбора условия, не превышает: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а) 10 дней;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б) 30 дней;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в) 14 дней;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г) 3 дня.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>3. Реализуемая купля-продажа означает: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а) переход собственности только с разрешения третьего лица;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б) немедленный переход собственности;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в) переход собственности только при получении товара на руки;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г) среди ответов а</w:t>
      </w:r>
      <w:proofErr w:type="gramStart"/>
      <w:r w:rsidRPr="00542D1C">
        <w:rPr>
          <w:color w:val="000000"/>
          <w:sz w:val="28"/>
          <w:szCs w:val="28"/>
        </w:rPr>
        <w:t>)-</w:t>
      </w:r>
      <w:proofErr w:type="gramEnd"/>
      <w:r w:rsidRPr="00542D1C">
        <w:rPr>
          <w:color w:val="000000"/>
          <w:sz w:val="28"/>
          <w:szCs w:val="28"/>
        </w:rPr>
        <w:t>в) нет правильного.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4. Следующие виды имущества разрешается использовать 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    в оперативном лизинге: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а) </w:t>
      </w:r>
      <w:proofErr w:type="spellStart"/>
      <w:r w:rsidRPr="00542D1C">
        <w:rPr>
          <w:color w:val="000000"/>
          <w:sz w:val="28"/>
          <w:szCs w:val="28"/>
        </w:rPr>
        <w:t>вакуфные</w:t>
      </w:r>
      <w:proofErr w:type="spellEnd"/>
      <w:r w:rsidRPr="00542D1C">
        <w:rPr>
          <w:color w:val="000000"/>
          <w:sz w:val="28"/>
          <w:szCs w:val="28"/>
        </w:rPr>
        <w:t xml:space="preserve"> земли;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б) заложенный катер;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в) общественные луга;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г) каждый из ответов а</w:t>
      </w:r>
      <w:proofErr w:type="gramStart"/>
      <w:r w:rsidRPr="00542D1C">
        <w:rPr>
          <w:color w:val="000000"/>
          <w:sz w:val="28"/>
          <w:szCs w:val="28"/>
        </w:rPr>
        <w:t>)-</w:t>
      </w:r>
      <w:proofErr w:type="gramEnd"/>
      <w:r w:rsidRPr="00542D1C">
        <w:rPr>
          <w:color w:val="000000"/>
          <w:sz w:val="28"/>
          <w:szCs w:val="28"/>
        </w:rPr>
        <w:t>в) правилен.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  5. Поземельный пропорциональный налог в исламском праве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      называется: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  а</w:t>
      </w:r>
      <w:r w:rsidRPr="00542D1C">
        <w:rPr>
          <w:i/>
          <w:iCs/>
          <w:color w:val="000000"/>
          <w:sz w:val="28"/>
          <w:szCs w:val="28"/>
        </w:rPr>
        <w:t>) харадж</w:t>
      </w:r>
      <w:r w:rsidRPr="00542D1C">
        <w:rPr>
          <w:color w:val="000000"/>
          <w:sz w:val="28"/>
          <w:szCs w:val="28"/>
        </w:rPr>
        <w:t>;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  б) </w:t>
      </w:r>
      <w:proofErr w:type="spellStart"/>
      <w:r w:rsidRPr="00542D1C">
        <w:rPr>
          <w:i/>
          <w:iCs/>
          <w:color w:val="000000"/>
          <w:sz w:val="28"/>
          <w:szCs w:val="28"/>
        </w:rPr>
        <w:t>джизья</w:t>
      </w:r>
      <w:proofErr w:type="spellEnd"/>
      <w:r w:rsidRPr="00542D1C">
        <w:rPr>
          <w:color w:val="000000"/>
          <w:sz w:val="28"/>
          <w:szCs w:val="28"/>
        </w:rPr>
        <w:t>;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  в) </w:t>
      </w:r>
      <w:proofErr w:type="spellStart"/>
      <w:r w:rsidRPr="00542D1C">
        <w:rPr>
          <w:i/>
          <w:iCs/>
          <w:color w:val="000000"/>
          <w:sz w:val="28"/>
          <w:szCs w:val="28"/>
        </w:rPr>
        <w:t>у’шр</w:t>
      </w:r>
      <w:proofErr w:type="spellEnd"/>
      <w:r w:rsidRPr="00542D1C">
        <w:rPr>
          <w:color w:val="000000"/>
          <w:sz w:val="28"/>
          <w:szCs w:val="28"/>
        </w:rPr>
        <w:t>;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  г) </w:t>
      </w:r>
      <w:proofErr w:type="spellStart"/>
      <w:r w:rsidRPr="00542D1C">
        <w:rPr>
          <w:i/>
          <w:iCs/>
          <w:color w:val="000000"/>
          <w:sz w:val="28"/>
          <w:szCs w:val="28"/>
        </w:rPr>
        <w:t>хумс</w:t>
      </w:r>
      <w:proofErr w:type="spellEnd"/>
      <w:r w:rsidRPr="00542D1C">
        <w:rPr>
          <w:color w:val="000000"/>
          <w:sz w:val="28"/>
          <w:szCs w:val="28"/>
        </w:rPr>
        <w:t>.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6. В соответствии с давно </w:t>
      </w:r>
      <w:proofErr w:type="gramStart"/>
      <w:r w:rsidRPr="00542D1C">
        <w:rPr>
          <w:b/>
          <w:bCs/>
          <w:color w:val="000000"/>
          <w:sz w:val="28"/>
          <w:szCs w:val="28"/>
        </w:rPr>
        <w:t>сложившейся</w:t>
      </w:r>
      <w:proofErr w:type="gramEnd"/>
      <w:r w:rsidRPr="00542D1C">
        <w:rPr>
          <w:b/>
          <w:bCs/>
          <w:color w:val="000000"/>
          <w:sz w:val="28"/>
          <w:szCs w:val="28"/>
        </w:rPr>
        <w:t xml:space="preserve"> в развитых странах 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    юридической практикой защита авторских прав не распространяется 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    на следующие виды: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а) литературное произведение;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б) судебные акты;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в) радиопередачи;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г) торговые знаки.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7. Следующий вид современных ценных бумаг нелегитимен по мнению 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    большинства мусульманских ученых-правоведов: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а) акции;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б) чеки;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в) </w:t>
      </w:r>
      <w:proofErr w:type="spellStart"/>
      <w:r w:rsidRPr="00542D1C">
        <w:rPr>
          <w:color w:val="000000"/>
          <w:sz w:val="28"/>
          <w:szCs w:val="28"/>
        </w:rPr>
        <w:t>ПИФы</w:t>
      </w:r>
      <w:proofErr w:type="spellEnd"/>
      <w:r w:rsidRPr="00542D1C">
        <w:rPr>
          <w:color w:val="000000"/>
          <w:sz w:val="28"/>
          <w:szCs w:val="28"/>
        </w:rPr>
        <w:t>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г) облигации.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8. Модель </w:t>
      </w:r>
      <w:proofErr w:type="spellStart"/>
      <w:r w:rsidRPr="00542D1C">
        <w:rPr>
          <w:b/>
          <w:bCs/>
          <w:i/>
          <w:iCs/>
          <w:color w:val="000000"/>
          <w:sz w:val="28"/>
          <w:szCs w:val="28"/>
        </w:rPr>
        <w:t>иджара</w:t>
      </w:r>
      <w:proofErr w:type="spellEnd"/>
      <w:r w:rsidRPr="00542D1C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42D1C">
        <w:rPr>
          <w:b/>
          <w:bCs/>
          <w:i/>
          <w:iCs/>
          <w:color w:val="000000"/>
          <w:sz w:val="28"/>
          <w:szCs w:val="28"/>
        </w:rPr>
        <w:t>мунтахия</w:t>
      </w:r>
      <w:proofErr w:type="spellEnd"/>
      <w:r w:rsidRPr="00542D1C">
        <w:rPr>
          <w:b/>
          <w:bCs/>
          <w:i/>
          <w:iCs/>
          <w:color w:val="000000"/>
          <w:sz w:val="28"/>
          <w:szCs w:val="28"/>
        </w:rPr>
        <w:t xml:space="preserve"> бит-</w:t>
      </w:r>
      <w:proofErr w:type="spellStart"/>
      <w:r w:rsidRPr="00542D1C">
        <w:rPr>
          <w:b/>
          <w:bCs/>
          <w:i/>
          <w:iCs/>
          <w:color w:val="000000"/>
          <w:sz w:val="28"/>
          <w:szCs w:val="28"/>
        </w:rPr>
        <w:t>тамлик</w:t>
      </w:r>
      <w:proofErr w:type="spellEnd"/>
      <w:r w:rsidRPr="00542D1C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542D1C">
        <w:rPr>
          <w:b/>
          <w:bCs/>
          <w:color w:val="000000"/>
          <w:sz w:val="28"/>
          <w:szCs w:val="28"/>
        </w:rPr>
        <w:t xml:space="preserve">используется в следующем </w:t>
      </w:r>
    </w:p>
    <w:p w:rsidR="00542D1C" w:rsidRPr="00542D1C" w:rsidRDefault="00542D1C" w:rsidP="00542D1C">
      <w:pPr>
        <w:spacing w:line="23" w:lineRule="atLeast"/>
        <w:rPr>
          <w:b/>
          <w:bCs/>
          <w:color w:val="000000"/>
          <w:sz w:val="28"/>
          <w:szCs w:val="28"/>
        </w:rPr>
      </w:pPr>
      <w:proofErr w:type="gramStart"/>
      <w:r w:rsidRPr="00542D1C">
        <w:rPr>
          <w:b/>
          <w:bCs/>
          <w:color w:val="000000"/>
          <w:sz w:val="28"/>
          <w:szCs w:val="28"/>
        </w:rPr>
        <w:t>виде</w:t>
      </w:r>
      <w:proofErr w:type="gramEnd"/>
      <w:r w:rsidRPr="00542D1C">
        <w:rPr>
          <w:b/>
          <w:bCs/>
          <w:color w:val="000000"/>
          <w:sz w:val="28"/>
          <w:szCs w:val="28"/>
        </w:rPr>
        <w:t xml:space="preserve"> услуг, предоставляемых исламскими банками: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а) ипотеке;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б) совместном </w:t>
      </w:r>
      <w:proofErr w:type="gramStart"/>
      <w:r w:rsidRPr="00542D1C">
        <w:rPr>
          <w:color w:val="000000"/>
          <w:sz w:val="28"/>
          <w:szCs w:val="28"/>
        </w:rPr>
        <w:t>предпринимательстве</w:t>
      </w:r>
      <w:proofErr w:type="gramEnd"/>
      <w:r w:rsidRPr="00542D1C">
        <w:rPr>
          <w:color w:val="000000"/>
          <w:sz w:val="28"/>
          <w:szCs w:val="28"/>
        </w:rPr>
        <w:t>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в) </w:t>
      </w:r>
      <w:proofErr w:type="gramStart"/>
      <w:r w:rsidRPr="00542D1C">
        <w:rPr>
          <w:color w:val="000000"/>
          <w:sz w:val="28"/>
          <w:szCs w:val="28"/>
        </w:rPr>
        <w:t>финансировании</w:t>
      </w:r>
      <w:proofErr w:type="gramEnd"/>
      <w:r w:rsidRPr="00542D1C">
        <w:rPr>
          <w:color w:val="000000"/>
          <w:sz w:val="28"/>
          <w:szCs w:val="28"/>
        </w:rPr>
        <w:t xml:space="preserve"> торговых операций;</w:t>
      </w:r>
    </w:p>
    <w:p w:rsidR="00542D1C" w:rsidRPr="00542D1C" w:rsidRDefault="00542D1C" w:rsidP="00542D1C">
      <w:pPr>
        <w:spacing w:line="23" w:lineRule="atLeast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г) денежных </w:t>
      </w:r>
      <w:proofErr w:type="gramStart"/>
      <w:r w:rsidRPr="00542D1C">
        <w:rPr>
          <w:color w:val="000000"/>
          <w:sz w:val="28"/>
          <w:szCs w:val="28"/>
        </w:rPr>
        <w:t>переводах</w:t>
      </w:r>
      <w:proofErr w:type="gramEnd"/>
      <w:r w:rsidRPr="00542D1C">
        <w:rPr>
          <w:color w:val="000000"/>
          <w:sz w:val="28"/>
          <w:szCs w:val="28"/>
        </w:rPr>
        <w:t>.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lastRenderedPageBreak/>
        <w:t xml:space="preserve">  9. Нижеследующий вид страхования относится к </w:t>
      </w:r>
      <w:proofErr w:type="gramStart"/>
      <w:r w:rsidRPr="00542D1C">
        <w:rPr>
          <w:b/>
          <w:bCs/>
          <w:color w:val="000000"/>
          <w:sz w:val="28"/>
          <w:szCs w:val="28"/>
        </w:rPr>
        <w:t>личному</w:t>
      </w:r>
      <w:proofErr w:type="gramEnd"/>
      <w:r w:rsidRPr="00542D1C">
        <w:rPr>
          <w:b/>
          <w:bCs/>
          <w:color w:val="000000"/>
          <w:sz w:val="28"/>
          <w:szCs w:val="28"/>
        </w:rPr>
        <w:t>: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>а) страхование личного автомобиля;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  б) страхование гражданской ответственности владельца автомобиля;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  в) страхование жизни;</w:t>
      </w:r>
    </w:p>
    <w:p w:rsidR="00542D1C" w:rsidRPr="00542D1C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542D1C">
        <w:rPr>
          <w:color w:val="000000"/>
          <w:sz w:val="28"/>
          <w:szCs w:val="28"/>
        </w:rPr>
        <w:t xml:space="preserve">  г) каждый из ответов а</w:t>
      </w:r>
      <w:proofErr w:type="gramStart"/>
      <w:r w:rsidRPr="00542D1C">
        <w:rPr>
          <w:color w:val="000000"/>
          <w:sz w:val="28"/>
          <w:szCs w:val="28"/>
        </w:rPr>
        <w:t>)-</w:t>
      </w:r>
      <w:proofErr w:type="gramEnd"/>
      <w:r w:rsidRPr="00542D1C">
        <w:rPr>
          <w:color w:val="000000"/>
          <w:sz w:val="28"/>
          <w:szCs w:val="28"/>
        </w:rPr>
        <w:t>в) правилен.</w:t>
      </w:r>
    </w:p>
    <w:p w:rsidR="00542D1C" w:rsidRPr="00D273F8" w:rsidRDefault="00542D1C" w:rsidP="00542D1C">
      <w:pPr>
        <w:tabs>
          <w:tab w:val="left" w:pos="180"/>
        </w:tabs>
        <w:spacing w:line="23" w:lineRule="atLeast"/>
        <w:ind w:left="-180"/>
        <w:rPr>
          <w:b/>
          <w:bCs/>
          <w:color w:val="000000"/>
          <w:sz w:val="28"/>
          <w:szCs w:val="28"/>
        </w:rPr>
      </w:pPr>
      <w:r w:rsidRPr="00542D1C">
        <w:rPr>
          <w:b/>
          <w:bCs/>
          <w:color w:val="000000"/>
          <w:sz w:val="28"/>
          <w:szCs w:val="28"/>
        </w:rPr>
        <w:t xml:space="preserve">10. </w:t>
      </w:r>
      <w:r w:rsidRPr="00D273F8">
        <w:rPr>
          <w:b/>
          <w:bCs/>
          <w:color w:val="000000"/>
          <w:sz w:val="28"/>
          <w:szCs w:val="28"/>
        </w:rPr>
        <w:t xml:space="preserve">Поставка товара продавцом покупателю с </w:t>
      </w:r>
      <w:proofErr w:type="gramStart"/>
      <w:r w:rsidRPr="00D273F8">
        <w:rPr>
          <w:b/>
          <w:bCs/>
          <w:color w:val="000000"/>
          <w:sz w:val="28"/>
          <w:szCs w:val="28"/>
        </w:rPr>
        <w:t>определенной</w:t>
      </w:r>
      <w:proofErr w:type="gramEnd"/>
      <w:r w:rsidRPr="00D273F8">
        <w:rPr>
          <w:b/>
          <w:bCs/>
          <w:color w:val="000000"/>
          <w:sz w:val="28"/>
          <w:szCs w:val="28"/>
        </w:rPr>
        <w:t xml:space="preserve"> и обоюдно</w:t>
      </w:r>
    </w:p>
    <w:p w:rsidR="00542D1C" w:rsidRPr="00D273F8" w:rsidRDefault="00542D1C" w:rsidP="00542D1C">
      <w:pPr>
        <w:tabs>
          <w:tab w:val="left" w:pos="180"/>
        </w:tabs>
        <w:spacing w:line="23" w:lineRule="atLeast"/>
        <w:ind w:left="-180"/>
        <w:rPr>
          <w:b/>
          <w:bCs/>
          <w:color w:val="000000"/>
          <w:sz w:val="28"/>
          <w:szCs w:val="28"/>
        </w:rPr>
      </w:pPr>
      <w:r w:rsidRPr="00D273F8">
        <w:rPr>
          <w:b/>
          <w:bCs/>
          <w:color w:val="000000"/>
          <w:sz w:val="28"/>
          <w:szCs w:val="28"/>
        </w:rPr>
        <w:t xml:space="preserve">      согласованной прибылью называется:</w:t>
      </w:r>
    </w:p>
    <w:p w:rsidR="00542D1C" w:rsidRPr="00D273F8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D273F8">
        <w:rPr>
          <w:color w:val="000000"/>
          <w:sz w:val="28"/>
          <w:szCs w:val="28"/>
        </w:rPr>
        <w:t xml:space="preserve">а) </w:t>
      </w:r>
      <w:proofErr w:type="spellStart"/>
      <w:r w:rsidRPr="00D273F8">
        <w:rPr>
          <w:color w:val="000000"/>
          <w:sz w:val="28"/>
          <w:szCs w:val="28"/>
        </w:rPr>
        <w:t>мурабаха</w:t>
      </w:r>
      <w:proofErr w:type="spellEnd"/>
      <w:r w:rsidRPr="00D273F8">
        <w:rPr>
          <w:color w:val="000000"/>
          <w:sz w:val="28"/>
          <w:szCs w:val="28"/>
        </w:rPr>
        <w:t>;</w:t>
      </w:r>
    </w:p>
    <w:p w:rsidR="00542D1C" w:rsidRPr="00D273F8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D273F8">
        <w:rPr>
          <w:color w:val="000000"/>
          <w:sz w:val="28"/>
          <w:szCs w:val="28"/>
        </w:rPr>
        <w:t xml:space="preserve">  б) </w:t>
      </w:r>
      <w:proofErr w:type="spellStart"/>
      <w:r w:rsidRPr="00D273F8">
        <w:rPr>
          <w:color w:val="000000"/>
          <w:sz w:val="28"/>
          <w:szCs w:val="28"/>
        </w:rPr>
        <w:t>мудараба</w:t>
      </w:r>
      <w:proofErr w:type="spellEnd"/>
      <w:r w:rsidRPr="00D273F8">
        <w:rPr>
          <w:color w:val="000000"/>
          <w:sz w:val="28"/>
          <w:szCs w:val="28"/>
        </w:rPr>
        <w:t>;</w:t>
      </w:r>
    </w:p>
    <w:p w:rsidR="00542D1C" w:rsidRPr="00D273F8" w:rsidRDefault="00542D1C" w:rsidP="00542D1C">
      <w:pPr>
        <w:tabs>
          <w:tab w:val="left" w:pos="180"/>
        </w:tabs>
        <w:spacing w:line="23" w:lineRule="atLeast"/>
        <w:ind w:left="-180"/>
        <w:rPr>
          <w:color w:val="000000"/>
          <w:sz w:val="28"/>
          <w:szCs w:val="28"/>
        </w:rPr>
      </w:pPr>
      <w:r w:rsidRPr="00D273F8">
        <w:rPr>
          <w:color w:val="000000"/>
          <w:sz w:val="28"/>
          <w:szCs w:val="28"/>
        </w:rPr>
        <w:t xml:space="preserve">  в) бай’ салам;</w:t>
      </w:r>
    </w:p>
    <w:p w:rsidR="00BF5AF6" w:rsidRPr="00D273F8" w:rsidRDefault="00542D1C" w:rsidP="00542D1C">
      <w:pPr>
        <w:spacing w:line="23" w:lineRule="atLeast"/>
        <w:jc w:val="both"/>
        <w:rPr>
          <w:sz w:val="28"/>
          <w:szCs w:val="28"/>
        </w:rPr>
      </w:pPr>
      <w:r w:rsidRPr="00D273F8">
        <w:rPr>
          <w:color w:val="000000"/>
          <w:sz w:val="28"/>
          <w:szCs w:val="28"/>
        </w:rPr>
        <w:t xml:space="preserve">  г) бай’ </w:t>
      </w:r>
      <w:proofErr w:type="spellStart"/>
      <w:r w:rsidRPr="00D273F8">
        <w:rPr>
          <w:color w:val="000000"/>
          <w:sz w:val="28"/>
          <w:szCs w:val="28"/>
        </w:rPr>
        <w:t>муаджал</w:t>
      </w:r>
      <w:proofErr w:type="spellEnd"/>
      <w:r w:rsidRPr="00D273F8">
        <w:rPr>
          <w:color w:val="000000"/>
          <w:sz w:val="28"/>
          <w:szCs w:val="28"/>
        </w:rPr>
        <w:t>.</w:t>
      </w:r>
    </w:p>
    <w:p w:rsidR="00BF5AF6" w:rsidRPr="00D273F8" w:rsidRDefault="00293EA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273F8">
        <w:rPr>
          <w:b/>
          <w:sz w:val="28"/>
          <w:szCs w:val="28"/>
        </w:rPr>
        <w:t xml:space="preserve">5.3. </w:t>
      </w:r>
      <w:r w:rsidR="00BF5AF6" w:rsidRPr="00D273F8">
        <w:rPr>
          <w:b/>
          <w:sz w:val="28"/>
          <w:szCs w:val="28"/>
        </w:rPr>
        <w:t xml:space="preserve">Примерные вопросы </w:t>
      </w:r>
      <w:r w:rsidRPr="00D273F8">
        <w:rPr>
          <w:b/>
          <w:sz w:val="28"/>
          <w:szCs w:val="28"/>
        </w:rPr>
        <w:t>к зачету</w:t>
      </w:r>
      <w:r w:rsidR="00BF5AF6" w:rsidRPr="00D273F8">
        <w:rPr>
          <w:b/>
          <w:sz w:val="28"/>
          <w:szCs w:val="28"/>
        </w:rPr>
        <w:t>:</w:t>
      </w:r>
    </w:p>
    <w:p w:rsidR="00D273F8" w:rsidRPr="00D273F8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D273F8">
        <w:rPr>
          <w:iCs/>
          <w:sz w:val="28"/>
          <w:szCs w:val="28"/>
        </w:rPr>
        <w:t xml:space="preserve">                                            Билет №1</w:t>
      </w:r>
    </w:p>
    <w:p w:rsidR="00D273F8" w:rsidRPr="00D273F8" w:rsidRDefault="00D273F8" w:rsidP="00D273F8">
      <w:pPr>
        <w:numPr>
          <w:ilvl w:val="0"/>
          <w:numId w:val="43"/>
        </w:numPr>
        <w:spacing w:line="23" w:lineRule="atLeast"/>
        <w:rPr>
          <w:color w:val="000000"/>
          <w:sz w:val="28"/>
          <w:szCs w:val="28"/>
        </w:rPr>
      </w:pPr>
      <w:r w:rsidRPr="00D273F8">
        <w:rPr>
          <w:color w:val="000000"/>
          <w:sz w:val="28"/>
          <w:szCs w:val="28"/>
        </w:rPr>
        <w:t>История возникновения и основные черты исламского права.</w:t>
      </w:r>
    </w:p>
    <w:p w:rsidR="00D273F8" w:rsidRPr="00D273F8" w:rsidRDefault="00D273F8" w:rsidP="00D273F8">
      <w:pPr>
        <w:numPr>
          <w:ilvl w:val="0"/>
          <w:numId w:val="43"/>
        </w:numPr>
        <w:spacing w:line="23" w:lineRule="atLeast"/>
        <w:rPr>
          <w:iCs/>
          <w:sz w:val="28"/>
          <w:szCs w:val="28"/>
        </w:rPr>
      </w:pPr>
      <w:r w:rsidRPr="00D273F8">
        <w:rPr>
          <w:bCs/>
          <w:iCs/>
          <w:sz w:val="28"/>
          <w:szCs w:val="28"/>
        </w:rPr>
        <w:t>Схемы ипотечного кредитования, легитимные в исламском праве.</w:t>
      </w:r>
    </w:p>
    <w:p w:rsidR="00D273F8" w:rsidRPr="00EE66FD" w:rsidRDefault="00D273F8" w:rsidP="00D273F8">
      <w:pPr>
        <w:spacing w:line="23" w:lineRule="atLeast"/>
        <w:rPr>
          <w:bCs/>
          <w:iCs/>
          <w:sz w:val="28"/>
          <w:szCs w:val="28"/>
        </w:rPr>
      </w:pPr>
      <w:bookmarkStart w:id="0" w:name="_GoBack"/>
      <w:bookmarkEnd w:id="0"/>
    </w:p>
    <w:p w:rsidR="00D273F8" w:rsidRPr="00EE66FD" w:rsidRDefault="00D273F8" w:rsidP="00D273F8">
      <w:pPr>
        <w:tabs>
          <w:tab w:val="left" w:pos="2880"/>
        </w:tabs>
        <w:spacing w:line="23" w:lineRule="atLeast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Билет №2</w:t>
      </w:r>
    </w:p>
    <w:p w:rsidR="00D273F8" w:rsidRPr="00EE66FD" w:rsidRDefault="00D273F8" w:rsidP="00D273F8">
      <w:pPr>
        <w:numPr>
          <w:ilvl w:val="0"/>
          <w:numId w:val="44"/>
        </w:numPr>
        <w:tabs>
          <w:tab w:val="num" w:pos="-180"/>
        </w:tabs>
        <w:spacing w:line="23" w:lineRule="atLeast"/>
        <w:ind w:left="180"/>
        <w:jc w:val="both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Основополагающие принципы исламского хозяйственного права.</w:t>
      </w:r>
    </w:p>
    <w:p w:rsidR="00D273F8" w:rsidRPr="00EE66FD" w:rsidRDefault="00D273F8" w:rsidP="00D273F8">
      <w:pPr>
        <w:numPr>
          <w:ilvl w:val="0"/>
          <w:numId w:val="44"/>
        </w:numPr>
        <w:tabs>
          <w:tab w:val="num" w:pos="0"/>
          <w:tab w:val="left" w:pos="180"/>
        </w:tabs>
        <w:spacing w:line="23" w:lineRule="atLeast"/>
        <w:ind w:left="0" w:hanging="180"/>
        <w:jc w:val="both"/>
        <w:rPr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Взаимодействие исламских банков с </w:t>
      </w:r>
      <w:proofErr w:type="gramStart"/>
      <w:r w:rsidRPr="00EE66FD">
        <w:rPr>
          <w:bCs/>
          <w:iCs/>
          <w:sz w:val="28"/>
          <w:szCs w:val="28"/>
        </w:rPr>
        <w:t>коммерческими</w:t>
      </w:r>
      <w:proofErr w:type="gramEnd"/>
      <w:r w:rsidRPr="00EE66FD">
        <w:rPr>
          <w:bCs/>
          <w:iCs/>
          <w:sz w:val="28"/>
          <w:szCs w:val="28"/>
        </w:rPr>
        <w:t>.</w:t>
      </w:r>
    </w:p>
    <w:p w:rsidR="00D273F8" w:rsidRPr="00EE66FD" w:rsidRDefault="00D273F8" w:rsidP="00D273F8">
      <w:pPr>
        <w:tabs>
          <w:tab w:val="left" w:pos="180"/>
        </w:tabs>
        <w:spacing w:line="23" w:lineRule="atLeast"/>
        <w:ind w:left="-180"/>
        <w:jc w:val="both"/>
        <w:rPr>
          <w:color w:val="000000"/>
          <w:sz w:val="28"/>
          <w:szCs w:val="28"/>
        </w:rPr>
      </w:pPr>
    </w:p>
    <w:p w:rsidR="00D273F8" w:rsidRPr="00EE66FD" w:rsidRDefault="00D273F8" w:rsidP="00D273F8">
      <w:pPr>
        <w:tabs>
          <w:tab w:val="left" w:pos="2880"/>
        </w:tabs>
        <w:spacing w:line="23" w:lineRule="atLeast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Билет №3</w:t>
      </w:r>
    </w:p>
    <w:p w:rsidR="00D273F8" w:rsidRPr="00EE66FD" w:rsidRDefault="00D273F8" w:rsidP="00D273F8">
      <w:pPr>
        <w:tabs>
          <w:tab w:val="left" w:pos="2880"/>
        </w:tabs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1. </w:t>
      </w:r>
      <w:r w:rsidRPr="00EE66FD">
        <w:rPr>
          <w:bCs/>
          <w:color w:val="000000"/>
          <w:sz w:val="28"/>
          <w:szCs w:val="28"/>
        </w:rPr>
        <w:t>Характеристика современных финансово-правовых отношений</w:t>
      </w:r>
    </w:p>
    <w:p w:rsidR="00D273F8" w:rsidRPr="00EE66FD" w:rsidRDefault="00D273F8" w:rsidP="00D273F8">
      <w:pPr>
        <w:spacing w:line="23" w:lineRule="atLeast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  в исламском праве.</w:t>
      </w:r>
    </w:p>
    <w:p w:rsidR="00D273F8" w:rsidRPr="00EE66FD" w:rsidRDefault="00D273F8" w:rsidP="00D273F8">
      <w:pPr>
        <w:tabs>
          <w:tab w:val="left" w:pos="0"/>
        </w:tabs>
        <w:spacing w:line="23" w:lineRule="atLeast"/>
        <w:ind w:left="-36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2. Отличительные особенности исламских банков </w:t>
      </w:r>
      <w:proofErr w:type="gramStart"/>
      <w:r w:rsidRPr="00EE66FD">
        <w:rPr>
          <w:bCs/>
          <w:iCs/>
          <w:sz w:val="28"/>
          <w:szCs w:val="28"/>
        </w:rPr>
        <w:t>от</w:t>
      </w:r>
      <w:proofErr w:type="gramEnd"/>
      <w:r w:rsidRPr="00EE66FD">
        <w:rPr>
          <w:bCs/>
          <w:iCs/>
          <w:sz w:val="28"/>
          <w:szCs w:val="28"/>
        </w:rPr>
        <w:t xml:space="preserve"> традиционных 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коммерческих.</w:t>
      </w:r>
    </w:p>
    <w:p w:rsidR="00D273F8" w:rsidRPr="00EE66FD" w:rsidRDefault="00D273F8" w:rsidP="00D273F8">
      <w:pPr>
        <w:tabs>
          <w:tab w:val="left" w:pos="180"/>
        </w:tabs>
        <w:spacing w:line="23" w:lineRule="atLeast"/>
        <w:ind w:left="-180"/>
        <w:jc w:val="both"/>
        <w:rPr>
          <w:color w:val="000000"/>
          <w:sz w:val="28"/>
          <w:szCs w:val="28"/>
        </w:rPr>
      </w:pPr>
    </w:p>
    <w:p w:rsidR="00D273F8" w:rsidRPr="00EE66FD" w:rsidRDefault="00D273F8" w:rsidP="00D273F8">
      <w:pPr>
        <w:tabs>
          <w:tab w:val="left" w:pos="2880"/>
        </w:tabs>
        <w:spacing w:line="23" w:lineRule="atLeast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Билет №4</w:t>
      </w:r>
    </w:p>
    <w:p w:rsidR="00D273F8" w:rsidRPr="00EE66FD" w:rsidRDefault="00D273F8" w:rsidP="00D273F8">
      <w:pPr>
        <w:tabs>
          <w:tab w:val="left" w:pos="2880"/>
        </w:tabs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color w:val="000000"/>
          <w:sz w:val="28"/>
          <w:szCs w:val="28"/>
        </w:rPr>
        <w:t>1.</w:t>
      </w:r>
      <w:r w:rsidRPr="00EE66FD">
        <w:rPr>
          <w:bCs/>
          <w:color w:val="000000"/>
          <w:sz w:val="28"/>
          <w:szCs w:val="28"/>
        </w:rPr>
        <w:t xml:space="preserve"> Польза и мудрость предписания </w:t>
      </w:r>
      <w:proofErr w:type="spellStart"/>
      <w:r w:rsidRPr="00EE66FD">
        <w:rPr>
          <w:bCs/>
          <w:color w:val="000000"/>
          <w:sz w:val="28"/>
          <w:szCs w:val="28"/>
        </w:rPr>
        <w:t>закята</w:t>
      </w:r>
      <w:proofErr w:type="spellEnd"/>
      <w:r w:rsidRPr="00EE66FD">
        <w:rPr>
          <w:bCs/>
          <w:color w:val="000000"/>
          <w:sz w:val="28"/>
          <w:szCs w:val="28"/>
        </w:rPr>
        <w:t xml:space="preserve"> в исламе.</w:t>
      </w:r>
    </w:p>
    <w:p w:rsidR="00D273F8" w:rsidRPr="00EE66FD" w:rsidRDefault="00D273F8" w:rsidP="00D273F8">
      <w:pPr>
        <w:tabs>
          <w:tab w:val="left" w:pos="2880"/>
        </w:tabs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 xml:space="preserve">Принципы </w:t>
      </w:r>
      <w:proofErr w:type="gramStart"/>
      <w:r w:rsidRPr="00EE66FD">
        <w:rPr>
          <w:bCs/>
          <w:iCs/>
          <w:sz w:val="28"/>
          <w:szCs w:val="28"/>
        </w:rPr>
        <w:t>исламского</w:t>
      </w:r>
      <w:proofErr w:type="gramEnd"/>
      <w:r w:rsidRPr="00EE66FD">
        <w:rPr>
          <w:bCs/>
          <w:iCs/>
          <w:sz w:val="28"/>
          <w:szCs w:val="28"/>
        </w:rPr>
        <w:t xml:space="preserve"> банкинга.</w:t>
      </w:r>
    </w:p>
    <w:p w:rsidR="00D273F8" w:rsidRPr="00EE66FD" w:rsidRDefault="00D273F8" w:rsidP="00D273F8">
      <w:pPr>
        <w:tabs>
          <w:tab w:val="left" w:pos="2880"/>
        </w:tabs>
        <w:spacing w:line="23" w:lineRule="atLeast"/>
        <w:ind w:left="-180"/>
        <w:rPr>
          <w:bCs/>
          <w:color w:val="3366FF"/>
          <w:sz w:val="28"/>
          <w:szCs w:val="28"/>
        </w:rPr>
      </w:pPr>
    </w:p>
    <w:p w:rsidR="00D273F8" w:rsidRPr="00EE66FD" w:rsidRDefault="00D273F8" w:rsidP="00D273F8">
      <w:pPr>
        <w:tabs>
          <w:tab w:val="left" w:pos="2880"/>
        </w:tabs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Билет №5</w:t>
      </w:r>
    </w:p>
    <w:p w:rsidR="00D273F8" w:rsidRPr="00EE66FD" w:rsidRDefault="00D273F8" w:rsidP="00D273F8">
      <w:pPr>
        <w:tabs>
          <w:tab w:val="left" w:pos="2880"/>
        </w:tabs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1. Виды имущества, с которого выплачивается </w:t>
      </w:r>
      <w:proofErr w:type="spellStart"/>
      <w:r w:rsidRPr="00EE66FD">
        <w:rPr>
          <w:bCs/>
          <w:color w:val="000000"/>
          <w:sz w:val="28"/>
          <w:szCs w:val="28"/>
        </w:rPr>
        <w:t>закят</w:t>
      </w:r>
      <w:proofErr w:type="spellEnd"/>
      <w:r w:rsidRPr="00EE66FD">
        <w:rPr>
          <w:bCs/>
          <w:color w:val="000000"/>
          <w:sz w:val="28"/>
          <w:szCs w:val="28"/>
        </w:rPr>
        <w:t>.</w:t>
      </w:r>
    </w:p>
    <w:p w:rsidR="00D273F8" w:rsidRPr="00EE66FD" w:rsidRDefault="00D273F8" w:rsidP="00D273F8">
      <w:pPr>
        <w:spacing w:line="23" w:lineRule="atLeast"/>
        <w:ind w:left="-36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2. Исламские модели облигаций.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tabs>
          <w:tab w:val="left" w:pos="180"/>
        </w:tabs>
        <w:spacing w:line="23" w:lineRule="atLeast"/>
        <w:ind w:left="-180"/>
        <w:jc w:val="both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                                            Билет №6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 xml:space="preserve">Категории лиц, которым выплачивается </w:t>
      </w:r>
      <w:proofErr w:type="spellStart"/>
      <w:r w:rsidRPr="00EE66FD">
        <w:rPr>
          <w:bCs/>
          <w:color w:val="000000"/>
          <w:sz w:val="28"/>
          <w:szCs w:val="28"/>
        </w:rPr>
        <w:t>закят</w:t>
      </w:r>
      <w:proofErr w:type="spellEnd"/>
      <w:r w:rsidRPr="00EE66FD">
        <w:rPr>
          <w:bCs/>
          <w:color w:val="000000"/>
          <w:sz w:val="28"/>
          <w:szCs w:val="28"/>
        </w:rPr>
        <w:t>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 xml:space="preserve">Принципы и правила обращения с акциями  в </w:t>
      </w:r>
      <w:proofErr w:type="gramStart"/>
      <w:r w:rsidRPr="00EE66FD">
        <w:rPr>
          <w:bCs/>
          <w:iCs/>
          <w:sz w:val="28"/>
          <w:szCs w:val="28"/>
        </w:rPr>
        <w:t>современном</w:t>
      </w:r>
      <w:proofErr w:type="gramEnd"/>
      <w:r w:rsidRPr="00EE66FD">
        <w:rPr>
          <w:bCs/>
          <w:iCs/>
          <w:sz w:val="28"/>
          <w:szCs w:val="28"/>
        </w:rPr>
        <w:t xml:space="preserve"> исламском 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proofErr w:type="gramStart"/>
      <w:r w:rsidRPr="00EE66FD">
        <w:rPr>
          <w:bCs/>
          <w:iCs/>
          <w:sz w:val="28"/>
          <w:szCs w:val="28"/>
        </w:rPr>
        <w:t>праве</w:t>
      </w:r>
      <w:proofErr w:type="gramEnd"/>
      <w:r w:rsidRPr="00EE66FD">
        <w:rPr>
          <w:bCs/>
          <w:iCs/>
          <w:sz w:val="28"/>
          <w:szCs w:val="28"/>
        </w:rPr>
        <w:t>.</w:t>
      </w:r>
    </w:p>
    <w:p w:rsidR="00D273F8" w:rsidRPr="00EE66FD" w:rsidRDefault="00D273F8" w:rsidP="00D273F8">
      <w:pPr>
        <w:tabs>
          <w:tab w:val="left" w:pos="2700"/>
          <w:tab w:val="left" w:pos="3060"/>
        </w:tabs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Билет №7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Виды купли-продажи.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Рынок ценных бумаг в современном финансовом праве.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Билет №8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Право выбора на расторжение контракта купли-продажи и его виды.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 xml:space="preserve">Отличие исламской модели страхования </w:t>
      </w:r>
      <w:proofErr w:type="gramStart"/>
      <w:r w:rsidRPr="00EE66FD">
        <w:rPr>
          <w:iCs/>
          <w:sz w:val="28"/>
          <w:szCs w:val="28"/>
        </w:rPr>
        <w:t>от</w:t>
      </w:r>
      <w:proofErr w:type="gramEnd"/>
      <w:r w:rsidRPr="00EE66FD">
        <w:rPr>
          <w:iCs/>
          <w:sz w:val="28"/>
          <w:szCs w:val="28"/>
        </w:rPr>
        <w:t xml:space="preserve"> традиционной коммерческой.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Билет №9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Концепция и виды собственности в исламском праве.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2. Виды </w:t>
      </w:r>
      <w:proofErr w:type="spellStart"/>
      <w:r w:rsidRPr="00EE66FD">
        <w:rPr>
          <w:i/>
          <w:sz w:val="28"/>
          <w:szCs w:val="28"/>
        </w:rPr>
        <w:t>такафол</w:t>
      </w:r>
      <w:proofErr w:type="spellEnd"/>
      <w:r w:rsidRPr="00EE66FD">
        <w:rPr>
          <w:iCs/>
          <w:sz w:val="28"/>
          <w:szCs w:val="28"/>
        </w:rPr>
        <w:t>-страхования.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Билет №10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iCs/>
          <w:sz w:val="28"/>
          <w:szCs w:val="28"/>
        </w:rPr>
        <w:t>Сущность и виды ростовщического процента.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>2. Патентное право.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</w:p>
    <w:p w:rsidR="00D273F8" w:rsidRPr="00EE66FD" w:rsidRDefault="00D273F8" w:rsidP="00D273F8">
      <w:pPr>
        <w:tabs>
          <w:tab w:val="left" w:pos="2700"/>
          <w:tab w:val="left" w:pos="3060"/>
        </w:tabs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№11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Механизмы негативного воздействия ростовщического процента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на экономику.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Правовая защита фирменных наименований.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№12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 Правовые нормы в отношении монополистической деятельности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в исламском праве.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Цели и функции традиционного страхования.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№13</w:t>
      </w:r>
    </w:p>
    <w:p w:rsidR="00D273F8" w:rsidRPr="00EE66FD" w:rsidRDefault="00D273F8" w:rsidP="00D273F8">
      <w:pPr>
        <w:spacing w:line="23" w:lineRule="atLeast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 xml:space="preserve">Условия заключения и правильности контракта </w:t>
      </w:r>
      <w:proofErr w:type="spellStart"/>
      <w:r w:rsidRPr="00EE66FD">
        <w:rPr>
          <w:bCs/>
          <w:i/>
          <w:sz w:val="28"/>
          <w:szCs w:val="28"/>
        </w:rPr>
        <w:t>иджары</w:t>
      </w:r>
      <w:proofErr w:type="spellEnd"/>
      <w:r w:rsidRPr="00EE66FD">
        <w:rPr>
          <w:bCs/>
          <w:i/>
          <w:sz w:val="28"/>
          <w:szCs w:val="28"/>
        </w:rPr>
        <w:t>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2. Авторское и смежное право.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Билет №14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Расторжение арендного договора.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Концепция развития института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в России.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Билет №15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Социально-экономическая доктрина ислама.</w:t>
      </w:r>
    </w:p>
    <w:p w:rsidR="00D273F8" w:rsidRPr="00EE66FD" w:rsidRDefault="00D273F8" w:rsidP="00D273F8">
      <w:pPr>
        <w:spacing w:line="23" w:lineRule="atLeast"/>
        <w:ind w:left="-180"/>
        <w:rPr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color w:val="000000"/>
          <w:sz w:val="28"/>
          <w:szCs w:val="28"/>
        </w:rPr>
        <w:t>Система источников исламского права.</w:t>
      </w:r>
    </w:p>
    <w:p w:rsidR="00D273F8" w:rsidRPr="00EE66FD" w:rsidRDefault="00D273F8" w:rsidP="00D273F8">
      <w:pPr>
        <w:spacing w:line="23" w:lineRule="atLeast"/>
        <w:ind w:left="-180"/>
        <w:rPr>
          <w:color w:val="000000"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                                                Билет №16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>1.</w:t>
      </w:r>
      <w:r w:rsidRPr="00EE66FD">
        <w:rPr>
          <w:bCs/>
          <w:iCs/>
          <w:sz w:val="28"/>
          <w:szCs w:val="28"/>
        </w:rPr>
        <w:t xml:space="preserve"> Разрешенные и запрещенные виды предпринимательской деятельности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в исламском праве.</w:t>
      </w:r>
    </w:p>
    <w:p w:rsidR="00D273F8" w:rsidRPr="00EE66FD" w:rsidRDefault="00D273F8" w:rsidP="00D273F8">
      <w:pPr>
        <w:spacing w:line="23" w:lineRule="atLeast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рахн</w:t>
      </w:r>
      <w:proofErr w:type="spellEnd"/>
      <w:r w:rsidRPr="00EE66FD">
        <w:rPr>
          <w:bCs/>
          <w:i/>
          <w:sz w:val="28"/>
          <w:szCs w:val="28"/>
        </w:rPr>
        <w:t>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Билет №17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Понятие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и его виды.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Виды коммерческого страхования.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№18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Правовые нормы в отношении </w:t>
      </w:r>
      <w:proofErr w:type="spellStart"/>
      <w:r w:rsidRPr="00EE66FD">
        <w:rPr>
          <w:bCs/>
          <w:iCs/>
          <w:sz w:val="28"/>
          <w:szCs w:val="28"/>
        </w:rPr>
        <w:t>вакуфного</w:t>
      </w:r>
      <w:proofErr w:type="spellEnd"/>
      <w:r w:rsidRPr="00EE66FD">
        <w:rPr>
          <w:bCs/>
          <w:iCs/>
          <w:sz w:val="28"/>
          <w:szCs w:val="28"/>
        </w:rPr>
        <w:t xml:space="preserve"> имущества.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Условия реализации и обязательности контракта купли-продажи.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№19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lastRenderedPageBreak/>
        <w:t>1. Классификация объектов интеллектуальной собственности.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Условия заключения и правильности контракта купли-продажи.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№20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противников принятия концепции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интеллектуальной собственности в исламском праве.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>Виды денежных вкладов в исламских банках.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</w:p>
    <w:p w:rsidR="00D273F8" w:rsidRPr="00EE66FD" w:rsidRDefault="00D273F8" w:rsidP="00D273F8">
      <w:pPr>
        <w:tabs>
          <w:tab w:val="left" w:pos="3420"/>
        </w:tabs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№21</w:t>
      </w: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сторонников принятия концепции</w:t>
      </w:r>
    </w:p>
    <w:p w:rsidR="00D273F8" w:rsidRPr="00EE66FD" w:rsidRDefault="00D273F8" w:rsidP="00D273F8">
      <w:pPr>
        <w:spacing w:line="23" w:lineRule="atLeast"/>
        <w:ind w:left="-180"/>
        <w:rPr>
          <w:bCs/>
          <w:i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 xml:space="preserve">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кяфаля</w:t>
      </w:r>
      <w:proofErr w:type="spellEnd"/>
      <w:r w:rsidRPr="00EE66FD">
        <w:rPr>
          <w:bCs/>
          <w:i/>
          <w:sz w:val="28"/>
          <w:szCs w:val="28"/>
        </w:rPr>
        <w:t>.</w:t>
      </w:r>
    </w:p>
    <w:p w:rsidR="00D273F8" w:rsidRPr="00EE66FD" w:rsidRDefault="00D273F8" w:rsidP="00D273F8">
      <w:pPr>
        <w:tabs>
          <w:tab w:val="left" w:pos="3420"/>
        </w:tabs>
        <w:spacing w:line="23" w:lineRule="atLeast"/>
        <w:ind w:left="-180"/>
        <w:rPr>
          <w:iCs/>
          <w:sz w:val="28"/>
          <w:szCs w:val="28"/>
        </w:rPr>
      </w:pPr>
    </w:p>
    <w:p w:rsidR="00D273F8" w:rsidRPr="00EE66FD" w:rsidRDefault="00D273F8" w:rsidP="00D273F8">
      <w:pPr>
        <w:tabs>
          <w:tab w:val="left" w:pos="3420"/>
        </w:tabs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     Билет №22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>1. Аргументы и доказательства противников принятия концепции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страхования в исламском праве.</w:t>
      </w:r>
    </w:p>
    <w:p w:rsidR="00D273F8" w:rsidRPr="00EE66FD" w:rsidRDefault="00D273F8" w:rsidP="00D273F8">
      <w:pPr>
        <w:spacing w:line="23" w:lineRule="atLeast"/>
        <w:ind w:left="-180"/>
        <w:rPr>
          <w:bCs/>
          <w:i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 xml:space="preserve">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шуф’а</w:t>
      </w:r>
      <w:proofErr w:type="spellEnd"/>
      <w:r w:rsidRPr="00EE66FD">
        <w:rPr>
          <w:bCs/>
          <w:i/>
          <w:sz w:val="28"/>
          <w:szCs w:val="28"/>
        </w:rPr>
        <w:t>.</w:t>
      </w:r>
    </w:p>
    <w:p w:rsidR="00D273F8" w:rsidRPr="00EE66FD" w:rsidRDefault="00D273F8" w:rsidP="00D273F8">
      <w:pPr>
        <w:spacing w:line="23" w:lineRule="atLeast"/>
        <w:ind w:left="-180"/>
        <w:rPr>
          <w:bCs/>
          <w:i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 Билет №23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сторонников принятия концепции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страхования в исламском праве.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 xml:space="preserve">Выплата </w:t>
      </w:r>
      <w:proofErr w:type="spellStart"/>
      <w:r w:rsidRPr="00EE66FD">
        <w:rPr>
          <w:bCs/>
          <w:color w:val="000000"/>
          <w:sz w:val="28"/>
          <w:szCs w:val="28"/>
        </w:rPr>
        <w:t>закята</w:t>
      </w:r>
      <w:proofErr w:type="spellEnd"/>
      <w:r w:rsidRPr="00EE66FD">
        <w:rPr>
          <w:bCs/>
          <w:color w:val="000000"/>
          <w:sz w:val="28"/>
          <w:szCs w:val="28"/>
        </w:rPr>
        <w:t xml:space="preserve"> с ценных бумаг.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     Билет №24</w:t>
      </w:r>
    </w:p>
    <w:p w:rsidR="00D273F8" w:rsidRPr="00EE66FD" w:rsidRDefault="00D273F8" w:rsidP="00D273F8">
      <w:pPr>
        <w:spacing w:line="23" w:lineRule="atLeast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1. Сущность исламской модели страхования </w:t>
      </w:r>
      <w:proofErr w:type="spellStart"/>
      <w:r w:rsidRPr="00EE66FD">
        <w:rPr>
          <w:i/>
          <w:sz w:val="28"/>
          <w:szCs w:val="28"/>
        </w:rPr>
        <w:t>такафол</w:t>
      </w:r>
      <w:proofErr w:type="spellEnd"/>
      <w:r w:rsidRPr="00EE66FD">
        <w:rPr>
          <w:iCs/>
          <w:sz w:val="28"/>
          <w:szCs w:val="28"/>
        </w:rPr>
        <w:t>.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 xml:space="preserve">Условия выплаты </w:t>
      </w:r>
      <w:proofErr w:type="spellStart"/>
      <w:r w:rsidRPr="00EE66FD">
        <w:rPr>
          <w:bCs/>
          <w:color w:val="000000"/>
          <w:sz w:val="28"/>
          <w:szCs w:val="28"/>
        </w:rPr>
        <w:t>закята</w:t>
      </w:r>
      <w:proofErr w:type="spellEnd"/>
      <w:r w:rsidRPr="00EE66FD">
        <w:rPr>
          <w:bCs/>
          <w:color w:val="000000"/>
          <w:sz w:val="28"/>
          <w:szCs w:val="28"/>
        </w:rPr>
        <w:t>.</w:t>
      </w: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</w:p>
    <w:p w:rsidR="00D273F8" w:rsidRPr="00EE66FD" w:rsidRDefault="00D273F8" w:rsidP="00D273F8">
      <w:pPr>
        <w:spacing w:line="23" w:lineRule="atLeast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                                                     Билет №25</w:t>
      </w:r>
    </w:p>
    <w:p w:rsidR="00D273F8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1. </w:t>
      </w:r>
      <w:r w:rsidRPr="00EE66FD">
        <w:rPr>
          <w:bCs/>
          <w:iCs/>
          <w:sz w:val="28"/>
          <w:szCs w:val="28"/>
        </w:rPr>
        <w:t>Правовые нормы в отношении акций в исламском праве.</w:t>
      </w:r>
    </w:p>
    <w:p w:rsidR="00D273F8" w:rsidRPr="00D273F8" w:rsidRDefault="00D273F8" w:rsidP="00D273F8">
      <w:pPr>
        <w:spacing w:line="23" w:lineRule="atLeast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Механизм </w:t>
      </w:r>
      <w:proofErr w:type="spellStart"/>
      <w:r w:rsidRPr="00EE66FD">
        <w:rPr>
          <w:bCs/>
          <w:i/>
          <w:sz w:val="28"/>
          <w:szCs w:val="28"/>
        </w:rPr>
        <w:t>мурабахи</w:t>
      </w:r>
      <w:proofErr w:type="spellEnd"/>
      <w:r w:rsidRPr="00EE66FD">
        <w:rPr>
          <w:bCs/>
          <w:iCs/>
          <w:sz w:val="28"/>
          <w:szCs w:val="28"/>
        </w:rPr>
        <w:t>.</w:t>
      </w:r>
    </w:p>
    <w:sectPr w:rsidR="00D273F8" w:rsidRPr="00D273F8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7BC" w:rsidRDefault="009437BC" w:rsidP="007E5FE4">
      <w:r>
        <w:separator/>
      </w:r>
    </w:p>
  </w:endnote>
  <w:endnote w:type="continuationSeparator" w:id="0">
    <w:p w:rsidR="009437BC" w:rsidRDefault="009437BC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7BC" w:rsidRDefault="009437BC" w:rsidP="007E5FE4">
      <w:r>
        <w:separator/>
      </w:r>
    </w:p>
  </w:footnote>
  <w:footnote w:type="continuationSeparator" w:id="0">
    <w:p w:rsidR="009437BC" w:rsidRDefault="009437BC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A75D5"/>
    <w:multiLevelType w:val="hybridMultilevel"/>
    <w:tmpl w:val="986CE3A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A2BC3"/>
    <w:multiLevelType w:val="hybridMultilevel"/>
    <w:tmpl w:val="754C577A"/>
    <w:lvl w:ilvl="0" w:tplc="3D82F79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287F7D"/>
    <w:multiLevelType w:val="hybridMultilevel"/>
    <w:tmpl w:val="B9EC285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27CBC"/>
    <w:multiLevelType w:val="hybridMultilevel"/>
    <w:tmpl w:val="39E21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F459E8"/>
    <w:multiLevelType w:val="hybridMultilevel"/>
    <w:tmpl w:val="B6CA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BD0298"/>
    <w:multiLevelType w:val="hybridMultilevel"/>
    <w:tmpl w:val="4EF8D6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F77EA4"/>
    <w:multiLevelType w:val="hybridMultilevel"/>
    <w:tmpl w:val="4F12D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AA306D9"/>
    <w:multiLevelType w:val="hybridMultilevel"/>
    <w:tmpl w:val="23C0F86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3C4F0F"/>
    <w:multiLevelType w:val="hybridMultilevel"/>
    <w:tmpl w:val="926833E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9F5D59"/>
    <w:multiLevelType w:val="hybridMultilevel"/>
    <w:tmpl w:val="F7EA5052"/>
    <w:lvl w:ilvl="0" w:tplc="19A07F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2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22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12"/>
  </w:num>
  <w:num w:numId="7">
    <w:abstractNumId w:val="36"/>
  </w:num>
  <w:num w:numId="8">
    <w:abstractNumId w:val="14"/>
  </w:num>
  <w:num w:numId="9">
    <w:abstractNumId w:val="24"/>
  </w:num>
  <w:num w:numId="10">
    <w:abstractNumId w:val="27"/>
  </w:num>
  <w:num w:numId="11">
    <w:abstractNumId w:val="38"/>
  </w:num>
  <w:num w:numId="12">
    <w:abstractNumId w:val="16"/>
  </w:num>
  <w:num w:numId="13">
    <w:abstractNumId w:val="37"/>
  </w:num>
  <w:num w:numId="14">
    <w:abstractNumId w:val="11"/>
  </w:num>
  <w:num w:numId="15">
    <w:abstractNumId w:val="42"/>
  </w:num>
  <w:num w:numId="16">
    <w:abstractNumId w:val="7"/>
  </w:num>
  <w:num w:numId="17">
    <w:abstractNumId w:val="8"/>
  </w:num>
  <w:num w:numId="18">
    <w:abstractNumId w:val="18"/>
  </w:num>
  <w:num w:numId="19">
    <w:abstractNumId w:val="17"/>
  </w:num>
  <w:num w:numId="20">
    <w:abstractNumId w:val="39"/>
  </w:num>
  <w:num w:numId="21">
    <w:abstractNumId w:val="19"/>
  </w:num>
  <w:num w:numId="22">
    <w:abstractNumId w:val="3"/>
  </w:num>
  <w:num w:numId="23">
    <w:abstractNumId w:val="0"/>
  </w:num>
  <w:num w:numId="24">
    <w:abstractNumId w:val="4"/>
  </w:num>
  <w:num w:numId="25">
    <w:abstractNumId w:val="20"/>
  </w:num>
  <w:num w:numId="26">
    <w:abstractNumId w:val="41"/>
  </w:num>
  <w:num w:numId="27">
    <w:abstractNumId w:val="9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5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34"/>
  </w:num>
  <w:num w:numId="37">
    <w:abstractNumId w:val="23"/>
  </w:num>
  <w:num w:numId="38">
    <w:abstractNumId w:val="29"/>
  </w:num>
  <w:num w:numId="39">
    <w:abstractNumId w:val="5"/>
  </w:num>
  <w:num w:numId="40">
    <w:abstractNumId w:val="26"/>
  </w:num>
  <w:num w:numId="41">
    <w:abstractNumId w:val="40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270A2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B4890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05C9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2D1C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D3B93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C77FC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437BC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3885"/>
    <w:rsid w:val="00C44D1F"/>
    <w:rsid w:val="00C475F0"/>
    <w:rsid w:val="00C7126F"/>
    <w:rsid w:val="00C77D7A"/>
    <w:rsid w:val="00CA0134"/>
    <w:rsid w:val="00CA6AA2"/>
    <w:rsid w:val="00CB2E40"/>
    <w:rsid w:val="00D1733F"/>
    <w:rsid w:val="00D2419C"/>
    <w:rsid w:val="00D273F8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DF3974"/>
    <w:rsid w:val="00E22F5A"/>
    <w:rsid w:val="00E25A71"/>
    <w:rsid w:val="00E41784"/>
    <w:rsid w:val="00E5534C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47D7C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C438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C43885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4388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38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C438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C43885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4388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38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D8FC5-801E-4EB4-AE70-A2D82286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12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157</cp:revision>
  <dcterms:created xsi:type="dcterms:W3CDTF">2019-06-27T08:45:00Z</dcterms:created>
  <dcterms:modified xsi:type="dcterms:W3CDTF">2020-01-20T06:42:00Z</dcterms:modified>
</cp:coreProperties>
</file>